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03"/>
        <w:gridCol w:w="3482"/>
        <w:gridCol w:w="1977"/>
      </w:tblGrid>
      <w:tr w:rsidR="00F01E95" w:rsidRPr="005101AA" w14:paraId="16B1420D" w14:textId="77777777" w:rsidTr="00936D7D">
        <w:trPr>
          <w:trHeight w:val="237"/>
        </w:trPr>
        <w:tc>
          <w:tcPr>
            <w:tcW w:w="1960" w:type="pct"/>
            <w:tcBorders>
              <w:bottom w:val="nil"/>
            </w:tcBorders>
          </w:tcPr>
          <w:p w14:paraId="2DA86015" w14:textId="77777777" w:rsidR="00F01E95" w:rsidRPr="00CC309F" w:rsidRDefault="00F01E95" w:rsidP="00936D7D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proofErr w:type="spellStart"/>
            <w:r w:rsidRPr="00CC309F">
              <w:rPr>
                <w:rFonts w:asciiTheme="minorHAnsi" w:hAnsiTheme="minorHAnsi" w:cstheme="minorHAnsi"/>
                <w:b/>
                <w:iCs/>
                <w:spacing w:val="-2"/>
                <w:sz w:val="18"/>
                <w:szCs w:val="18"/>
                <w:u w:val="single"/>
              </w:rPr>
              <w:t>Zleceniodawca</w:t>
            </w:r>
            <w:proofErr w:type="spellEnd"/>
            <w:r w:rsidRPr="00CC309F">
              <w:rPr>
                <w:rFonts w:asciiTheme="minorHAnsi" w:hAnsiTheme="minorHAnsi" w:cstheme="minorHAnsi"/>
                <w:b/>
                <w:iCs/>
                <w:spacing w:val="-2"/>
                <w:sz w:val="18"/>
                <w:szCs w:val="18"/>
                <w:u w:val="single"/>
              </w:rPr>
              <w:t>:</w:t>
            </w:r>
          </w:p>
        </w:tc>
        <w:tc>
          <w:tcPr>
            <w:tcW w:w="1960" w:type="pct"/>
            <w:vMerge w:val="restart"/>
          </w:tcPr>
          <w:p w14:paraId="2F7AE17E" w14:textId="77777777" w:rsidR="00F01E95" w:rsidRPr="00CC309F" w:rsidRDefault="00F01E95" w:rsidP="00936D7D">
            <w:pPr>
              <w:pStyle w:val="TableParagraph"/>
              <w:ind w:left="167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pl-PL"/>
              </w:rPr>
            </w:pPr>
            <w:r w:rsidRPr="00CC309F">
              <w:rPr>
                <w:rFonts w:asciiTheme="minorHAnsi" w:hAnsiTheme="minorHAnsi" w:cstheme="minorHAnsi"/>
                <w:b/>
                <w:iCs/>
                <w:spacing w:val="-2"/>
                <w:sz w:val="18"/>
                <w:szCs w:val="18"/>
                <w:u w:val="single"/>
                <w:lang w:val="pl-PL"/>
              </w:rPr>
              <w:t>Zleceniobiorca:</w:t>
            </w:r>
          </w:p>
          <w:p w14:paraId="18296CC7" w14:textId="77777777" w:rsidR="00F01E95" w:rsidRPr="00CC309F" w:rsidRDefault="00F01E95" w:rsidP="00936D7D">
            <w:pPr>
              <w:pStyle w:val="TableParagraph"/>
              <w:spacing w:line="207" w:lineRule="exact"/>
              <w:ind w:left="135" w:right="128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pl-PL"/>
              </w:rPr>
            </w:pPr>
            <w:r w:rsidRPr="00CC309F">
              <w:rPr>
                <w:rFonts w:asciiTheme="minorHAnsi" w:hAnsiTheme="minorHAnsi" w:cstheme="minorHAnsi"/>
                <w:b/>
                <w:iCs/>
                <w:sz w:val="18"/>
                <w:szCs w:val="18"/>
                <w:lang w:val="pl-PL"/>
              </w:rPr>
              <w:t xml:space="preserve">Przedsiębiorstwo Usług Komunalnych w Lipnie Sp. z o.o. </w:t>
            </w:r>
          </w:p>
          <w:p w14:paraId="083EC525" w14:textId="77777777" w:rsidR="00F01E95" w:rsidRPr="00CC309F" w:rsidRDefault="00F01E95" w:rsidP="00936D7D">
            <w:pPr>
              <w:pStyle w:val="TableParagraph"/>
              <w:spacing w:line="207" w:lineRule="exact"/>
              <w:ind w:left="135" w:right="128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l-PL"/>
              </w:rPr>
            </w:pPr>
            <w:r w:rsidRPr="00CC309F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l-PL"/>
              </w:rPr>
              <w:t>ul.</w:t>
            </w:r>
            <w:r w:rsidRPr="00CC309F">
              <w:rPr>
                <w:rFonts w:asciiTheme="minorHAnsi" w:hAnsiTheme="minorHAnsi" w:cstheme="minorHAnsi"/>
                <w:bCs/>
                <w:iCs/>
                <w:spacing w:val="-2"/>
                <w:sz w:val="18"/>
                <w:szCs w:val="18"/>
                <w:lang w:val="pl-PL"/>
              </w:rPr>
              <w:t xml:space="preserve"> </w:t>
            </w:r>
            <w:r w:rsidRPr="00CC309F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l-PL"/>
              </w:rPr>
              <w:t>K. Wyszyńskiego</w:t>
            </w:r>
            <w:r w:rsidRPr="00CC309F">
              <w:rPr>
                <w:rFonts w:asciiTheme="minorHAnsi" w:hAnsiTheme="minorHAnsi" w:cstheme="minorHAnsi"/>
                <w:bCs/>
                <w:iCs/>
                <w:spacing w:val="-3"/>
                <w:sz w:val="18"/>
                <w:szCs w:val="18"/>
                <w:lang w:val="pl-PL"/>
              </w:rPr>
              <w:t xml:space="preserve"> </w:t>
            </w:r>
            <w:r w:rsidRPr="00CC309F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l-PL"/>
              </w:rPr>
              <w:t>47,</w:t>
            </w:r>
            <w:r w:rsidRPr="00CC309F">
              <w:rPr>
                <w:rFonts w:asciiTheme="minorHAnsi" w:hAnsiTheme="minorHAnsi" w:cstheme="minorHAnsi"/>
                <w:bCs/>
                <w:iCs/>
                <w:spacing w:val="-2"/>
                <w:sz w:val="18"/>
                <w:szCs w:val="18"/>
                <w:lang w:val="pl-PL"/>
              </w:rPr>
              <w:t xml:space="preserve"> </w:t>
            </w:r>
            <w:r w:rsidRPr="00CC309F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l-PL"/>
              </w:rPr>
              <w:t>87 -</w:t>
            </w:r>
            <w:r w:rsidRPr="00CC309F">
              <w:rPr>
                <w:rFonts w:asciiTheme="minorHAnsi" w:hAnsiTheme="minorHAnsi" w:cstheme="minorHAnsi"/>
                <w:bCs/>
                <w:iCs/>
                <w:spacing w:val="-1"/>
                <w:sz w:val="18"/>
                <w:szCs w:val="18"/>
                <w:lang w:val="pl-PL"/>
              </w:rPr>
              <w:t xml:space="preserve"> </w:t>
            </w:r>
            <w:r w:rsidRPr="00CC309F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l-PL"/>
              </w:rPr>
              <w:t>600</w:t>
            </w:r>
            <w:r w:rsidRPr="00CC309F">
              <w:rPr>
                <w:rFonts w:asciiTheme="minorHAnsi" w:hAnsiTheme="minorHAnsi" w:cstheme="minorHAnsi"/>
                <w:bCs/>
                <w:iCs/>
                <w:spacing w:val="-1"/>
                <w:sz w:val="18"/>
                <w:szCs w:val="18"/>
                <w:lang w:val="pl-PL"/>
              </w:rPr>
              <w:t xml:space="preserve"> </w:t>
            </w:r>
            <w:r w:rsidRPr="00CC309F">
              <w:rPr>
                <w:rFonts w:asciiTheme="minorHAnsi" w:hAnsiTheme="minorHAnsi" w:cstheme="minorHAnsi"/>
                <w:bCs/>
                <w:iCs/>
                <w:spacing w:val="-4"/>
                <w:sz w:val="18"/>
                <w:szCs w:val="18"/>
                <w:lang w:val="pl-PL"/>
              </w:rPr>
              <w:t>Lipno</w:t>
            </w:r>
          </w:p>
          <w:p w14:paraId="6B1DCE6B" w14:textId="77777777" w:rsidR="00F01E95" w:rsidRPr="00CC309F" w:rsidRDefault="00F01E95" w:rsidP="00936D7D">
            <w:pPr>
              <w:pStyle w:val="TableParagraph"/>
              <w:ind w:left="136" w:right="125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l-PL"/>
              </w:rPr>
            </w:pPr>
            <w:r w:rsidRPr="00CC309F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l-PL"/>
              </w:rPr>
              <w:t>tel.</w:t>
            </w:r>
            <w:r w:rsidRPr="00CC309F">
              <w:rPr>
                <w:rFonts w:asciiTheme="minorHAnsi" w:hAnsiTheme="minorHAnsi" w:cstheme="minorHAnsi"/>
                <w:bCs/>
                <w:iCs/>
                <w:spacing w:val="-6"/>
                <w:sz w:val="18"/>
                <w:szCs w:val="18"/>
                <w:lang w:val="pl-PL"/>
              </w:rPr>
              <w:t xml:space="preserve"> </w:t>
            </w:r>
            <w:r w:rsidRPr="00CC309F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l-PL"/>
              </w:rPr>
              <w:t>54-287-4700,</w:t>
            </w:r>
            <w:r w:rsidRPr="00CC309F">
              <w:rPr>
                <w:rFonts w:asciiTheme="minorHAnsi" w:hAnsiTheme="minorHAnsi" w:cstheme="minorHAnsi"/>
                <w:bCs/>
                <w:iCs/>
                <w:spacing w:val="-6"/>
                <w:sz w:val="18"/>
                <w:szCs w:val="18"/>
                <w:lang w:val="pl-PL"/>
              </w:rPr>
              <w:t xml:space="preserve"> </w:t>
            </w:r>
            <w:hyperlink r:id="rId7" w:history="1">
              <w:r w:rsidRPr="00CC309F">
                <w:rPr>
                  <w:rStyle w:val="Hipercze"/>
                  <w:rFonts w:asciiTheme="minorHAnsi" w:hAnsiTheme="minorHAnsi" w:cstheme="minorHAnsi"/>
                  <w:bCs/>
                  <w:iCs/>
                  <w:sz w:val="18"/>
                  <w:szCs w:val="18"/>
                  <w:lang w:val="pl-PL"/>
                </w:rPr>
                <w:t>e-mail: sekretariat@puklipno.pl</w:t>
              </w:r>
            </w:hyperlink>
          </w:p>
          <w:p w14:paraId="7184BEA0" w14:textId="77777777" w:rsidR="00F01E95" w:rsidRPr="00CC309F" w:rsidRDefault="00F01E95" w:rsidP="00936D7D">
            <w:pPr>
              <w:pStyle w:val="TableParagraph"/>
              <w:spacing w:before="60"/>
              <w:ind w:left="136" w:right="125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pl-PL"/>
              </w:rPr>
            </w:pPr>
            <w:r w:rsidRPr="00CC309F">
              <w:rPr>
                <w:rFonts w:asciiTheme="minorHAnsi" w:hAnsiTheme="minorHAnsi" w:cstheme="minorHAnsi"/>
                <w:b/>
                <w:iCs/>
                <w:sz w:val="18"/>
                <w:szCs w:val="18"/>
                <w:lang w:val="pl-PL"/>
              </w:rPr>
              <w:t>LABORATORIUM PUK</w:t>
            </w:r>
          </w:p>
          <w:p w14:paraId="0C9205BA" w14:textId="77777777" w:rsidR="00F01E95" w:rsidRPr="00CC309F" w:rsidRDefault="00F01E95" w:rsidP="00936D7D">
            <w:pPr>
              <w:pStyle w:val="TableParagraph"/>
              <w:spacing w:after="20" w:line="162" w:lineRule="exact"/>
              <w:ind w:left="136" w:right="85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pl-PL"/>
              </w:rPr>
            </w:pPr>
            <w:r w:rsidRPr="00CC309F">
              <w:rPr>
                <w:rFonts w:asciiTheme="minorHAnsi" w:hAnsiTheme="minorHAnsi" w:cstheme="minorHAnsi"/>
                <w:bCs/>
                <w:iCs/>
                <w:spacing w:val="-4"/>
                <w:sz w:val="18"/>
                <w:szCs w:val="18"/>
                <w:lang w:val="pl-PL"/>
              </w:rPr>
              <w:t>ul. 3 maja 1 F, 87 - 600</w:t>
            </w:r>
            <w:r w:rsidRPr="00CC309F">
              <w:rPr>
                <w:rFonts w:asciiTheme="minorHAnsi" w:hAnsiTheme="minorHAnsi" w:cstheme="minorHAnsi"/>
                <w:bCs/>
                <w:iCs/>
                <w:spacing w:val="-1"/>
                <w:sz w:val="18"/>
                <w:szCs w:val="18"/>
                <w:lang w:val="pl-PL"/>
              </w:rPr>
              <w:t xml:space="preserve"> </w:t>
            </w:r>
            <w:r w:rsidRPr="00CC309F">
              <w:rPr>
                <w:rFonts w:asciiTheme="minorHAnsi" w:hAnsiTheme="minorHAnsi" w:cstheme="minorHAnsi"/>
                <w:bCs/>
                <w:iCs/>
                <w:spacing w:val="-4"/>
                <w:sz w:val="18"/>
                <w:szCs w:val="18"/>
                <w:lang w:val="pl-PL"/>
              </w:rPr>
              <w:t>Lipno</w:t>
            </w:r>
            <w:r w:rsidRPr="00CC309F">
              <w:rPr>
                <w:rFonts w:asciiTheme="minorHAnsi" w:hAnsiTheme="minorHAnsi" w:cstheme="minorHAnsi"/>
                <w:b/>
                <w:iCs/>
                <w:sz w:val="18"/>
                <w:szCs w:val="18"/>
                <w:lang w:val="pl-PL"/>
              </w:rPr>
              <w:t xml:space="preserve"> </w:t>
            </w:r>
          </w:p>
          <w:p w14:paraId="58F25EF3" w14:textId="77777777" w:rsidR="00F01E95" w:rsidRPr="00CC309F" w:rsidRDefault="00F01E95" w:rsidP="00936D7D">
            <w:pPr>
              <w:pStyle w:val="TableParagraph"/>
              <w:spacing w:before="20" w:line="162" w:lineRule="exact"/>
              <w:ind w:left="136" w:right="85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C309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tel.</w:t>
            </w:r>
            <w:r w:rsidRPr="00CC309F">
              <w:rPr>
                <w:rFonts w:asciiTheme="minorHAnsi" w:hAnsiTheme="minorHAnsi" w:cstheme="minorHAnsi"/>
                <w:b/>
                <w:iCs/>
                <w:spacing w:val="-3"/>
                <w:sz w:val="18"/>
                <w:szCs w:val="18"/>
              </w:rPr>
              <w:t xml:space="preserve"> </w:t>
            </w:r>
            <w:r w:rsidRPr="00CC309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533-374-149</w:t>
            </w:r>
          </w:p>
          <w:p w14:paraId="65317AD3" w14:textId="77777777" w:rsidR="00F01E95" w:rsidRPr="00CC309F" w:rsidRDefault="00000000" w:rsidP="00936D7D">
            <w:pPr>
              <w:pStyle w:val="TableParagraph"/>
              <w:ind w:left="135" w:right="128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hyperlink r:id="rId8" w:history="1">
              <w:r w:rsidR="00F01E95" w:rsidRPr="00CC309F">
                <w:rPr>
                  <w:rStyle w:val="Hipercze"/>
                  <w:rFonts w:asciiTheme="minorHAnsi" w:hAnsiTheme="minorHAnsi" w:cstheme="minorHAnsi"/>
                  <w:b/>
                  <w:iCs/>
                  <w:sz w:val="18"/>
                  <w:szCs w:val="18"/>
                </w:rPr>
                <w:t xml:space="preserve">e-mail: </w:t>
              </w:r>
              <w:r w:rsidR="00F01E95" w:rsidRPr="00CC309F">
                <w:rPr>
                  <w:rStyle w:val="Hipercze"/>
                  <w:rFonts w:asciiTheme="minorHAnsi" w:hAnsiTheme="minorHAnsi" w:cstheme="minorHAnsi"/>
                  <w:b/>
                  <w:iCs/>
                  <w:spacing w:val="-2"/>
                  <w:sz w:val="18"/>
                  <w:szCs w:val="18"/>
                </w:rPr>
                <w:t>lewandowska.lab@puklipno.pl</w:t>
              </w:r>
            </w:hyperlink>
            <w:r w:rsidR="00F01E95" w:rsidRPr="00CC309F">
              <w:rPr>
                <w:rStyle w:val="Hipercze"/>
                <w:rFonts w:asciiTheme="minorHAnsi" w:hAnsiTheme="minorHAnsi" w:cstheme="minorHAnsi"/>
                <w:b/>
                <w:iCs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080" w:type="pct"/>
            <w:tcBorders>
              <w:bottom w:val="nil"/>
            </w:tcBorders>
            <w:shd w:val="clear" w:color="auto" w:fill="D9D9D9" w:themeFill="background1" w:themeFillShade="D9"/>
          </w:tcPr>
          <w:p w14:paraId="3641D5BB" w14:textId="77777777" w:rsidR="00F01E95" w:rsidRPr="00CC309F" w:rsidRDefault="00F01E95" w:rsidP="00936D7D">
            <w:pPr>
              <w:pStyle w:val="TableParagrap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F01E95" w:rsidRPr="00CC309F" w14:paraId="7488279E" w14:textId="77777777" w:rsidTr="00936D7D">
        <w:trPr>
          <w:trHeight w:val="219"/>
        </w:trPr>
        <w:tc>
          <w:tcPr>
            <w:tcW w:w="1960" w:type="pct"/>
            <w:tcBorders>
              <w:top w:val="nil"/>
              <w:bottom w:val="nil"/>
            </w:tcBorders>
          </w:tcPr>
          <w:p w14:paraId="293F9B68" w14:textId="77777777" w:rsidR="00F01E95" w:rsidRPr="00CC309F" w:rsidRDefault="00F01E95" w:rsidP="00936D7D">
            <w:pPr>
              <w:pStyle w:val="TableParagraph"/>
              <w:ind w:left="163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pl-PL"/>
              </w:rPr>
            </w:pPr>
            <w:r w:rsidRPr="00CC309F">
              <w:rPr>
                <w:rFonts w:asciiTheme="minorHAnsi" w:hAnsiTheme="minorHAnsi" w:cstheme="minorHAnsi"/>
                <w:b/>
                <w:iCs/>
                <w:sz w:val="18"/>
                <w:szCs w:val="18"/>
                <w:lang w:val="pl-PL"/>
              </w:rPr>
              <w:t>(Nazwa</w:t>
            </w:r>
            <w:r w:rsidRPr="00CC309F">
              <w:rPr>
                <w:rFonts w:asciiTheme="minorHAnsi" w:hAnsiTheme="minorHAnsi" w:cstheme="minorHAnsi"/>
                <w:b/>
                <w:iCs/>
                <w:spacing w:val="-4"/>
                <w:sz w:val="18"/>
                <w:szCs w:val="18"/>
                <w:lang w:val="pl-PL"/>
              </w:rPr>
              <w:t xml:space="preserve"> </w:t>
            </w:r>
            <w:r w:rsidRPr="00CC309F">
              <w:rPr>
                <w:rFonts w:asciiTheme="minorHAnsi" w:hAnsiTheme="minorHAnsi" w:cstheme="minorHAnsi"/>
                <w:b/>
                <w:iCs/>
                <w:sz w:val="18"/>
                <w:szCs w:val="18"/>
                <w:lang w:val="pl-PL"/>
              </w:rPr>
              <w:t>Firmy</w:t>
            </w:r>
            <w:r w:rsidRPr="00CC309F">
              <w:rPr>
                <w:rFonts w:asciiTheme="minorHAnsi" w:hAnsiTheme="minorHAnsi" w:cstheme="minorHAnsi"/>
                <w:b/>
                <w:iCs/>
                <w:spacing w:val="-3"/>
                <w:sz w:val="18"/>
                <w:szCs w:val="18"/>
                <w:lang w:val="pl-PL"/>
              </w:rPr>
              <w:t xml:space="preserve"> </w:t>
            </w:r>
            <w:r w:rsidRPr="00CC309F">
              <w:rPr>
                <w:rFonts w:asciiTheme="minorHAnsi" w:hAnsiTheme="minorHAnsi" w:cstheme="minorHAnsi"/>
                <w:b/>
                <w:iCs/>
                <w:sz w:val="18"/>
                <w:szCs w:val="18"/>
                <w:lang w:val="pl-PL"/>
              </w:rPr>
              <w:t>lub</w:t>
            </w:r>
            <w:r w:rsidRPr="00CC309F">
              <w:rPr>
                <w:rFonts w:asciiTheme="minorHAnsi" w:hAnsiTheme="minorHAnsi" w:cstheme="minorHAnsi"/>
                <w:b/>
                <w:iCs/>
                <w:spacing w:val="-4"/>
                <w:sz w:val="18"/>
                <w:szCs w:val="18"/>
                <w:lang w:val="pl-PL"/>
              </w:rPr>
              <w:t xml:space="preserve"> </w:t>
            </w:r>
            <w:r w:rsidRPr="00CC309F">
              <w:rPr>
                <w:rFonts w:asciiTheme="minorHAnsi" w:hAnsiTheme="minorHAnsi" w:cstheme="minorHAnsi"/>
                <w:b/>
                <w:iCs/>
                <w:sz w:val="18"/>
                <w:szCs w:val="18"/>
                <w:lang w:val="pl-PL"/>
              </w:rPr>
              <w:t>Imię</w:t>
            </w:r>
            <w:r w:rsidRPr="00CC309F">
              <w:rPr>
                <w:rFonts w:asciiTheme="minorHAnsi" w:hAnsiTheme="minorHAnsi" w:cstheme="minorHAnsi"/>
                <w:b/>
                <w:iCs/>
                <w:spacing w:val="-3"/>
                <w:sz w:val="18"/>
                <w:szCs w:val="18"/>
                <w:lang w:val="pl-PL"/>
              </w:rPr>
              <w:t xml:space="preserve"> </w:t>
            </w:r>
            <w:r w:rsidRPr="00CC309F">
              <w:rPr>
                <w:rFonts w:asciiTheme="minorHAnsi" w:hAnsiTheme="minorHAnsi" w:cstheme="minorHAnsi"/>
                <w:b/>
                <w:iCs/>
                <w:sz w:val="18"/>
                <w:szCs w:val="18"/>
                <w:lang w:val="pl-PL"/>
              </w:rPr>
              <w:t>i</w:t>
            </w:r>
            <w:r w:rsidRPr="00CC309F">
              <w:rPr>
                <w:rFonts w:asciiTheme="minorHAnsi" w:hAnsiTheme="minorHAnsi" w:cstheme="minorHAnsi"/>
                <w:b/>
                <w:iCs/>
                <w:spacing w:val="-4"/>
                <w:sz w:val="18"/>
                <w:szCs w:val="18"/>
                <w:lang w:val="pl-PL"/>
              </w:rPr>
              <w:t xml:space="preserve"> </w:t>
            </w:r>
            <w:r w:rsidRPr="00CC309F">
              <w:rPr>
                <w:rFonts w:asciiTheme="minorHAnsi" w:hAnsiTheme="minorHAnsi" w:cstheme="minorHAnsi"/>
                <w:b/>
                <w:iCs/>
                <w:sz w:val="18"/>
                <w:szCs w:val="18"/>
                <w:lang w:val="pl-PL"/>
              </w:rPr>
              <w:t>Nazwisko,</w:t>
            </w:r>
            <w:r w:rsidRPr="00CC309F">
              <w:rPr>
                <w:rFonts w:asciiTheme="minorHAnsi" w:hAnsiTheme="minorHAnsi" w:cstheme="minorHAnsi"/>
                <w:b/>
                <w:iCs/>
                <w:spacing w:val="-2"/>
                <w:sz w:val="18"/>
                <w:szCs w:val="18"/>
                <w:lang w:val="pl-PL"/>
              </w:rPr>
              <w:t xml:space="preserve"> Adres)</w:t>
            </w:r>
          </w:p>
        </w:tc>
        <w:tc>
          <w:tcPr>
            <w:tcW w:w="1960" w:type="pct"/>
            <w:vMerge/>
            <w:tcBorders>
              <w:top w:val="nil"/>
            </w:tcBorders>
          </w:tcPr>
          <w:p w14:paraId="08399E7B" w14:textId="77777777" w:rsidR="00F01E95" w:rsidRPr="00CC309F" w:rsidRDefault="00F01E95" w:rsidP="00936D7D">
            <w:pPr>
              <w:rPr>
                <w:rFonts w:asciiTheme="minorHAnsi" w:hAnsiTheme="minorHAnsi" w:cstheme="minorHAnsi"/>
                <w:iCs/>
                <w:sz w:val="18"/>
                <w:szCs w:val="18"/>
                <w:lang w:val="pl-PL"/>
              </w:rPr>
            </w:pPr>
          </w:p>
        </w:tc>
        <w:tc>
          <w:tcPr>
            <w:tcW w:w="1080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58182EB" w14:textId="77777777" w:rsidR="00F01E95" w:rsidRPr="00CC309F" w:rsidRDefault="00F01E95" w:rsidP="00936D7D">
            <w:pPr>
              <w:pStyle w:val="TableParagraph"/>
              <w:rPr>
                <w:rFonts w:asciiTheme="minorHAnsi" w:hAnsiTheme="minorHAnsi" w:cstheme="minorHAnsi"/>
                <w:iCs/>
                <w:sz w:val="18"/>
                <w:szCs w:val="18"/>
                <w:lang w:val="pl-PL"/>
              </w:rPr>
            </w:pPr>
          </w:p>
        </w:tc>
      </w:tr>
      <w:tr w:rsidR="00F01E95" w:rsidRPr="00CC309F" w14:paraId="22382DD3" w14:textId="77777777" w:rsidTr="00936D7D">
        <w:trPr>
          <w:trHeight w:val="913"/>
        </w:trPr>
        <w:tc>
          <w:tcPr>
            <w:tcW w:w="1960" w:type="pct"/>
            <w:tcBorders>
              <w:top w:val="nil"/>
              <w:bottom w:val="nil"/>
            </w:tcBorders>
          </w:tcPr>
          <w:p w14:paraId="2664C5B9" w14:textId="77777777" w:rsidR="00F01E95" w:rsidRPr="00CC309F" w:rsidRDefault="00F01E95" w:rsidP="00936D7D">
            <w:pPr>
              <w:pStyle w:val="TableParagraph"/>
              <w:ind w:left="107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C309F">
              <w:rPr>
                <w:rFonts w:asciiTheme="minorHAnsi" w:hAnsiTheme="minorHAnsi" w:cstheme="minorHAnsi"/>
                <w:iCs/>
                <w:spacing w:val="-2"/>
                <w:sz w:val="18"/>
                <w:szCs w:val="18"/>
              </w:rPr>
              <w:t>………………………………………………………………</w:t>
            </w:r>
          </w:p>
          <w:p w14:paraId="0301FE49" w14:textId="77777777" w:rsidR="00F01E95" w:rsidRPr="00CC309F" w:rsidRDefault="00F01E95" w:rsidP="00936D7D">
            <w:pPr>
              <w:pStyle w:val="TableParagraph"/>
              <w:ind w:left="107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C309F">
              <w:rPr>
                <w:rFonts w:asciiTheme="minorHAnsi" w:hAnsiTheme="minorHAnsi" w:cstheme="minorHAnsi"/>
                <w:iCs/>
                <w:spacing w:val="-2"/>
                <w:sz w:val="18"/>
                <w:szCs w:val="18"/>
              </w:rPr>
              <w:t>………………………………………………………………</w:t>
            </w:r>
          </w:p>
          <w:p w14:paraId="7E84F335" w14:textId="77777777" w:rsidR="00F01E95" w:rsidRPr="00CC309F" w:rsidRDefault="00F01E95" w:rsidP="00936D7D">
            <w:pPr>
              <w:pStyle w:val="TableParagraph"/>
              <w:ind w:left="107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C309F">
              <w:rPr>
                <w:rFonts w:asciiTheme="minorHAnsi" w:hAnsiTheme="minorHAnsi" w:cstheme="minorHAnsi"/>
                <w:iCs/>
                <w:spacing w:val="-2"/>
                <w:sz w:val="18"/>
                <w:szCs w:val="18"/>
              </w:rPr>
              <w:t>………………………………………………………………</w:t>
            </w:r>
          </w:p>
          <w:p w14:paraId="4D733D67" w14:textId="77777777" w:rsidR="00F01E95" w:rsidRPr="00CC309F" w:rsidRDefault="00F01E95" w:rsidP="00936D7D">
            <w:pPr>
              <w:pStyle w:val="TableParagraph"/>
              <w:ind w:left="107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1960" w:type="pct"/>
            <w:vMerge/>
            <w:tcBorders>
              <w:top w:val="nil"/>
            </w:tcBorders>
          </w:tcPr>
          <w:p w14:paraId="590780A4" w14:textId="77777777" w:rsidR="00F01E95" w:rsidRPr="00CC309F" w:rsidRDefault="00F01E95" w:rsidP="00936D7D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FDF06D2" w14:textId="77777777" w:rsidR="00F01E95" w:rsidRPr="00CC309F" w:rsidRDefault="00F01E95" w:rsidP="00936D7D">
            <w:pPr>
              <w:pStyle w:val="TableParagraph"/>
              <w:ind w:left="679" w:right="616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proofErr w:type="spellStart"/>
            <w:r w:rsidRPr="00CC309F">
              <w:rPr>
                <w:rFonts w:asciiTheme="minorHAnsi" w:hAnsiTheme="minorHAnsi" w:cstheme="minorHAnsi"/>
                <w:b/>
                <w:iCs/>
                <w:spacing w:val="-4"/>
                <w:sz w:val="18"/>
                <w:szCs w:val="18"/>
              </w:rPr>
              <w:t>Numer</w:t>
            </w:r>
            <w:proofErr w:type="spellEnd"/>
            <w:r w:rsidRPr="00CC309F">
              <w:rPr>
                <w:rFonts w:asciiTheme="minorHAnsi" w:hAnsiTheme="minorHAnsi" w:cstheme="minorHAnsi"/>
                <w:b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C309F">
              <w:rPr>
                <w:rFonts w:asciiTheme="minorHAnsi" w:hAnsiTheme="minorHAnsi" w:cstheme="minorHAnsi"/>
                <w:b/>
                <w:iCs/>
                <w:spacing w:val="-2"/>
                <w:sz w:val="18"/>
                <w:szCs w:val="18"/>
              </w:rPr>
              <w:t>zlecenia</w:t>
            </w:r>
            <w:proofErr w:type="spellEnd"/>
          </w:p>
          <w:p w14:paraId="7A1567B3" w14:textId="77777777" w:rsidR="00F01E95" w:rsidRPr="00CC309F" w:rsidRDefault="00F01E95" w:rsidP="00936D7D">
            <w:pPr>
              <w:pStyle w:val="TableParagraph"/>
              <w:ind w:left="394" w:right="333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</w:tr>
      <w:tr w:rsidR="00F01E95" w:rsidRPr="00CC309F" w14:paraId="72909C21" w14:textId="77777777" w:rsidTr="00936D7D">
        <w:trPr>
          <w:trHeight w:val="262"/>
        </w:trPr>
        <w:tc>
          <w:tcPr>
            <w:tcW w:w="1960" w:type="pct"/>
            <w:tcBorders>
              <w:top w:val="nil"/>
              <w:bottom w:val="nil"/>
            </w:tcBorders>
          </w:tcPr>
          <w:p w14:paraId="6042AB6D" w14:textId="77777777" w:rsidR="00F01E95" w:rsidRPr="00CC309F" w:rsidRDefault="00F01E95" w:rsidP="00936D7D">
            <w:pPr>
              <w:pStyle w:val="TableParagraph"/>
              <w:ind w:left="107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C309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NIP</w:t>
            </w:r>
            <w:r w:rsidRPr="00CC309F">
              <w:rPr>
                <w:rFonts w:asciiTheme="minorHAnsi" w:hAnsiTheme="minorHAnsi" w:cstheme="minorHAnsi"/>
                <w:b/>
                <w:iCs/>
                <w:spacing w:val="-3"/>
                <w:sz w:val="18"/>
                <w:szCs w:val="18"/>
              </w:rPr>
              <w:t xml:space="preserve"> </w:t>
            </w:r>
            <w:r w:rsidRPr="00CC309F">
              <w:rPr>
                <w:rFonts w:asciiTheme="minorHAnsi" w:hAnsiTheme="minorHAnsi" w:cstheme="minorHAnsi"/>
                <w:iCs/>
                <w:sz w:val="18"/>
                <w:szCs w:val="18"/>
              </w:rPr>
              <w:t>/</w:t>
            </w:r>
            <w:r w:rsidRPr="00CC309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PESEL</w:t>
            </w:r>
            <w:r w:rsidRPr="00CC309F">
              <w:rPr>
                <w:rFonts w:asciiTheme="minorHAnsi" w:hAnsiTheme="minorHAnsi" w:cstheme="minorHAnsi"/>
                <w:b/>
                <w:iCs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CC309F">
              <w:rPr>
                <w:rFonts w:asciiTheme="minorHAnsi" w:hAnsiTheme="minorHAnsi" w:cstheme="minorHAnsi"/>
                <w:iCs/>
                <w:spacing w:val="-2"/>
                <w:sz w:val="18"/>
                <w:szCs w:val="18"/>
              </w:rPr>
              <w:t>…..</w:t>
            </w:r>
            <w:proofErr w:type="gramEnd"/>
            <w:r w:rsidRPr="00CC309F">
              <w:rPr>
                <w:rFonts w:asciiTheme="minorHAnsi" w:hAnsiTheme="minorHAnsi" w:cstheme="minorHAnsi"/>
                <w:iCs/>
                <w:spacing w:val="-2"/>
                <w:sz w:val="18"/>
                <w:szCs w:val="18"/>
              </w:rPr>
              <w:t>…………….……………………………</w:t>
            </w:r>
          </w:p>
        </w:tc>
        <w:tc>
          <w:tcPr>
            <w:tcW w:w="1960" w:type="pct"/>
            <w:vMerge/>
            <w:tcBorders>
              <w:top w:val="nil"/>
            </w:tcBorders>
          </w:tcPr>
          <w:p w14:paraId="78B76224" w14:textId="77777777" w:rsidR="00F01E95" w:rsidRPr="00CC309F" w:rsidRDefault="00F01E95" w:rsidP="00936D7D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E3CEE59" w14:textId="77777777" w:rsidR="00F01E95" w:rsidRPr="00CC309F" w:rsidRDefault="00F01E95" w:rsidP="00936D7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CC30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Data:</w:t>
            </w:r>
          </w:p>
        </w:tc>
      </w:tr>
      <w:tr w:rsidR="00F01E95" w:rsidRPr="00CC309F" w14:paraId="5E96F12C" w14:textId="77777777" w:rsidTr="00936D7D">
        <w:trPr>
          <w:trHeight w:val="385"/>
        </w:trPr>
        <w:tc>
          <w:tcPr>
            <w:tcW w:w="1960" w:type="pct"/>
            <w:tcBorders>
              <w:top w:val="nil"/>
            </w:tcBorders>
          </w:tcPr>
          <w:p w14:paraId="30C288FD" w14:textId="77777777" w:rsidR="00F01E95" w:rsidRPr="00CC309F" w:rsidRDefault="00F01E95" w:rsidP="00936D7D">
            <w:pPr>
              <w:pStyle w:val="TableParagraph"/>
              <w:ind w:left="163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CC309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Telefon</w:t>
            </w:r>
            <w:proofErr w:type="spellEnd"/>
            <w:r w:rsidRPr="00CC309F">
              <w:rPr>
                <w:rFonts w:asciiTheme="minorHAnsi" w:hAnsiTheme="minorHAnsi" w:cstheme="minorHAnsi"/>
                <w:b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C309F">
              <w:rPr>
                <w:rFonts w:asciiTheme="minorHAnsi" w:hAnsiTheme="minorHAnsi" w:cstheme="minorHAnsi"/>
                <w:b/>
                <w:iCs/>
                <w:spacing w:val="-2"/>
                <w:sz w:val="18"/>
                <w:szCs w:val="18"/>
              </w:rPr>
              <w:t>kontaktowy</w:t>
            </w:r>
            <w:proofErr w:type="spellEnd"/>
            <w:r w:rsidRPr="00CC309F">
              <w:rPr>
                <w:rFonts w:asciiTheme="minorHAnsi" w:hAnsiTheme="minorHAnsi" w:cstheme="minorHAnsi"/>
                <w:iCs/>
                <w:spacing w:val="-2"/>
                <w:sz w:val="18"/>
                <w:szCs w:val="18"/>
              </w:rPr>
              <w:t>……………………............</w:t>
            </w:r>
          </w:p>
        </w:tc>
        <w:tc>
          <w:tcPr>
            <w:tcW w:w="1960" w:type="pct"/>
            <w:vMerge/>
            <w:tcBorders>
              <w:top w:val="nil"/>
            </w:tcBorders>
          </w:tcPr>
          <w:p w14:paraId="320E1413" w14:textId="77777777" w:rsidR="00F01E95" w:rsidRPr="00CC309F" w:rsidRDefault="00F01E95" w:rsidP="00936D7D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nil"/>
            </w:tcBorders>
            <w:shd w:val="clear" w:color="auto" w:fill="D9D9D9" w:themeFill="background1" w:themeFillShade="D9"/>
          </w:tcPr>
          <w:p w14:paraId="6124DF4A" w14:textId="77777777" w:rsidR="00F01E95" w:rsidRPr="00CC309F" w:rsidRDefault="00F01E95" w:rsidP="00936D7D">
            <w:pPr>
              <w:pStyle w:val="TableParagrap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</w:tbl>
    <w:p w14:paraId="5009444F" w14:textId="2E699AA0" w:rsidR="002B52CC" w:rsidRDefault="002B52CC" w:rsidP="00A74C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0"/>
        <w:gridCol w:w="223"/>
        <w:gridCol w:w="4397"/>
        <w:gridCol w:w="3172"/>
      </w:tblGrid>
      <w:tr w:rsidR="001A17F2" w:rsidRPr="001C6947" w14:paraId="0CBE014F" w14:textId="77777777" w:rsidTr="001A17F2">
        <w:tc>
          <w:tcPr>
            <w:tcW w:w="1493" w:type="dxa"/>
            <w:gridSpan w:val="2"/>
            <w:shd w:val="clear" w:color="auto" w:fill="D9D9D9" w:themeFill="background1" w:themeFillShade="D9"/>
          </w:tcPr>
          <w:p w14:paraId="13194F46" w14:textId="5A17BC76" w:rsidR="00A74C1D" w:rsidRPr="001C6947" w:rsidRDefault="00A13F83" w:rsidP="00936D7D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Rodzaj spodziewanego pożytku</w:t>
            </w:r>
          </w:p>
        </w:tc>
        <w:tc>
          <w:tcPr>
            <w:tcW w:w="7569" w:type="dxa"/>
            <w:gridSpan w:val="2"/>
            <w:vAlign w:val="center"/>
          </w:tcPr>
          <w:p w14:paraId="4D02F8F6" w14:textId="77777777" w:rsidR="00A74C1D" w:rsidRDefault="00A74C1D" w:rsidP="00936D7D">
            <w:pPr>
              <w:spacing w:before="100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r w:rsidRPr="001C6947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14:paraId="0615C89E" w14:textId="77777777" w:rsidR="00A74C1D" w:rsidRPr="001C6947" w:rsidRDefault="00A74C1D" w:rsidP="00936D7D">
            <w:pPr>
              <w:spacing w:before="100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C6947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13F83" w:rsidRPr="001C6947" w14:paraId="6E50C5BB" w14:textId="77777777" w:rsidTr="001A17F2">
        <w:tc>
          <w:tcPr>
            <w:tcW w:w="1493" w:type="dxa"/>
            <w:gridSpan w:val="2"/>
            <w:shd w:val="clear" w:color="auto" w:fill="D9D9D9" w:themeFill="background1" w:themeFillShade="D9"/>
          </w:tcPr>
          <w:p w14:paraId="5432FBB5" w14:textId="486F4935" w:rsidR="00A13F83" w:rsidRDefault="00A13F83" w:rsidP="00936D7D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Przybliżona data zbioru miodu</w:t>
            </w:r>
          </w:p>
        </w:tc>
        <w:tc>
          <w:tcPr>
            <w:tcW w:w="7569" w:type="dxa"/>
            <w:gridSpan w:val="2"/>
            <w:vAlign w:val="center"/>
          </w:tcPr>
          <w:p w14:paraId="42EF3854" w14:textId="09776273" w:rsidR="00A13F83" w:rsidRPr="001C6947" w:rsidRDefault="00A13F83" w:rsidP="00A13F83">
            <w:pPr>
              <w:spacing w:before="100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r w:rsidRPr="001C6947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1A17F2" w:rsidRPr="001C6947" w14:paraId="6BCEC9D7" w14:textId="77777777" w:rsidTr="001A17F2">
        <w:tc>
          <w:tcPr>
            <w:tcW w:w="1493" w:type="dxa"/>
            <w:gridSpan w:val="2"/>
            <w:shd w:val="clear" w:color="auto" w:fill="D9D9D9" w:themeFill="background1" w:themeFillShade="D9"/>
          </w:tcPr>
          <w:p w14:paraId="0CDC42F4" w14:textId="77777777" w:rsidR="00A74C1D" w:rsidRPr="001C6947" w:rsidRDefault="00A74C1D" w:rsidP="00936D7D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A4B0A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Podawanie wartości dopuszczalnych*</w:t>
            </w:r>
          </w:p>
        </w:tc>
        <w:tc>
          <w:tcPr>
            <w:tcW w:w="4397" w:type="dxa"/>
          </w:tcPr>
          <w:p w14:paraId="79014ADA" w14:textId="77777777" w:rsidR="00A74C1D" w:rsidRPr="001C6947" w:rsidRDefault="00A74C1D" w:rsidP="00936D7D">
            <w:pPr>
              <w:pStyle w:val="Akapitzlist"/>
              <w:numPr>
                <w:ilvl w:val="0"/>
                <w:numId w:val="1"/>
              </w:numPr>
              <w:tabs>
                <w:tab w:val="left" w:pos="1262"/>
              </w:tabs>
              <w:spacing w:before="40" w:after="40"/>
              <w:ind w:left="0" w:firstLine="0"/>
              <w:contextualSpacing w:val="0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C6947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3172" w:type="dxa"/>
          </w:tcPr>
          <w:p w14:paraId="41A18096" w14:textId="77777777" w:rsidR="00A74C1D" w:rsidRPr="001C6947" w:rsidRDefault="00A74C1D" w:rsidP="00936D7D">
            <w:pPr>
              <w:pStyle w:val="Akapitzlist"/>
              <w:numPr>
                <w:ilvl w:val="0"/>
                <w:numId w:val="1"/>
              </w:numPr>
              <w:tabs>
                <w:tab w:val="left" w:pos="1262"/>
              </w:tabs>
              <w:spacing w:before="121"/>
              <w:ind w:left="0" w:firstLine="0"/>
              <w:contextualSpacing w:val="0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C6947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</w:tr>
      <w:tr w:rsidR="00A74C1D" w:rsidRPr="001C6947" w14:paraId="44469C83" w14:textId="77777777" w:rsidTr="00936D7D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9FC0488" w14:textId="77777777" w:rsidR="00A74C1D" w:rsidRPr="001C6947" w:rsidRDefault="00A74C1D" w:rsidP="00936D7D">
            <w:pPr>
              <w:spacing w:before="122" w:line="360" w:lineRule="auto"/>
              <w:ind w:right="1081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C6947">
              <w:rPr>
                <w:rFonts w:asciiTheme="minorHAnsi" w:hAnsiTheme="minorHAnsi" w:cstheme="minorHAnsi"/>
                <w:b/>
                <w:sz w:val="16"/>
                <w:szCs w:val="16"/>
              </w:rPr>
              <w:t>Uwaga: Organ decyzyjny może zastosować inną zasadę podejmowania decyzji przy stwierdzeniu zgodności</w:t>
            </w:r>
          </w:p>
        </w:tc>
      </w:tr>
      <w:tr w:rsidR="001A17F2" w:rsidRPr="001C6947" w14:paraId="44D96808" w14:textId="77777777" w:rsidTr="001A17F2">
        <w:trPr>
          <w:trHeight w:val="326"/>
        </w:trPr>
        <w:tc>
          <w:tcPr>
            <w:tcW w:w="1270" w:type="dxa"/>
            <w:vMerge w:val="restart"/>
            <w:shd w:val="clear" w:color="auto" w:fill="D9D9D9" w:themeFill="background1" w:themeFillShade="D9"/>
          </w:tcPr>
          <w:p w14:paraId="63EF35E3" w14:textId="77777777" w:rsidR="00A74C1D" w:rsidRPr="001A4B0A" w:rsidRDefault="00A74C1D" w:rsidP="00936D7D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A4B0A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Forma przekazania sprawozdania z badań i faktury*</w:t>
            </w:r>
          </w:p>
          <w:p w14:paraId="6AF33FAC" w14:textId="77777777" w:rsidR="00A74C1D" w:rsidRPr="001A4B0A" w:rsidRDefault="00A74C1D" w:rsidP="00936D7D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7792" w:type="dxa"/>
            <w:gridSpan w:val="3"/>
            <w:shd w:val="clear" w:color="auto" w:fill="FFFFFF" w:themeFill="background1"/>
          </w:tcPr>
          <w:p w14:paraId="10DE8D24" w14:textId="77777777" w:rsidR="00A74C1D" w:rsidRPr="001A4B0A" w:rsidRDefault="00A74C1D" w:rsidP="00936D7D">
            <w:pPr>
              <w:pStyle w:val="Akapitzlist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142" w:firstLine="0"/>
              <w:contextualSpacing w:val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4B0A">
              <w:rPr>
                <w:rFonts w:asciiTheme="minorHAnsi" w:hAnsiTheme="minorHAnsi" w:cstheme="minorHAnsi"/>
                <w:sz w:val="16"/>
                <w:szCs w:val="16"/>
              </w:rPr>
              <w:t>osobiście</w:t>
            </w:r>
            <w:r w:rsidRPr="001A4B0A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1A4B0A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1A4B0A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1A4B0A">
              <w:rPr>
                <w:rFonts w:asciiTheme="minorHAnsi" w:hAnsiTheme="minorHAnsi" w:cstheme="minorHAnsi"/>
                <w:sz w:val="16"/>
                <w:szCs w:val="16"/>
              </w:rPr>
              <w:t>siedzibie</w:t>
            </w:r>
            <w:r w:rsidRPr="001A4B0A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1A4B0A">
              <w:rPr>
                <w:rFonts w:asciiTheme="minorHAnsi" w:hAnsiTheme="minorHAnsi" w:cstheme="minorHAnsi"/>
                <w:sz w:val="16"/>
                <w:szCs w:val="16"/>
              </w:rPr>
              <w:t>PUK Lipno</w:t>
            </w:r>
            <w:r w:rsidRPr="001A4B0A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1A4B0A">
              <w:rPr>
                <w:rFonts w:asciiTheme="minorHAnsi" w:hAnsiTheme="minorHAnsi" w:cstheme="minorHAnsi"/>
                <w:sz w:val="16"/>
                <w:szCs w:val="16"/>
              </w:rPr>
              <w:t>Sp.</w:t>
            </w:r>
            <w:r w:rsidRPr="001A4B0A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1A4B0A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1A4B0A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1A4B0A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o.o.</w:t>
            </w:r>
          </w:p>
        </w:tc>
      </w:tr>
      <w:tr w:rsidR="001A17F2" w:rsidRPr="001C6947" w14:paraId="339AC034" w14:textId="77777777" w:rsidTr="001A17F2">
        <w:trPr>
          <w:trHeight w:val="326"/>
        </w:trPr>
        <w:tc>
          <w:tcPr>
            <w:tcW w:w="1270" w:type="dxa"/>
            <w:vMerge/>
            <w:shd w:val="clear" w:color="auto" w:fill="D9D9D9" w:themeFill="background1" w:themeFillShade="D9"/>
          </w:tcPr>
          <w:p w14:paraId="6378DF75" w14:textId="77777777" w:rsidR="00A74C1D" w:rsidRPr="00453B01" w:rsidRDefault="00A74C1D" w:rsidP="00936D7D">
            <w:pPr>
              <w:pStyle w:val="Nagwek2"/>
              <w:tabs>
                <w:tab w:val="left" w:pos="1134"/>
              </w:tabs>
              <w:spacing w:before="1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2" w:type="dxa"/>
            <w:gridSpan w:val="3"/>
            <w:shd w:val="clear" w:color="auto" w:fill="FFFFFF" w:themeFill="background1"/>
          </w:tcPr>
          <w:p w14:paraId="2F218291" w14:textId="19E02233" w:rsidR="00A74C1D" w:rsidRPr="001A4B0A" w:rsidRDefault="00A74C1D" w:rsidP="00936D7D">
            <w:pPr>
              <w:pStyle w:val="Akapitzlist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142" w:firstLine="0"/>
              <w:contextualSpacing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4B0A">
              <w:rPr>
                <w:rFonts w:asciiTheme="minorHAnsi" w:hAnsiTheme="minorHAnsi" w:cstheme="minorHAnsi"/>
                <w:sz w:val="16"/>
                <w:szCs w:val="16"/>
              </w:rPr>
              <w:t>wysłane</w:t>
            </w:r>
            <w:r w:rsidRPr="001A4B0A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A4B0A">
              <w:rPr>
                <w:rFonts w:asciiTheme="minorHAnsi" w:hAnsiTheme="minorHAnsi" w:cstheme="minorHAnsi"/>
                <w:sz w:val="16"/>
                <w:szCs w:val="16"/>
              </w:rPr>
              <w:t>pocztą/pocztą elektroniczną</w:t>
            </w:r>
            <w:r w:rsidRPr="001A4B0A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1A4B0A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Pr="001A4B0A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1A4B0A">
              <w:rPr>
                <w:rFonts w:asciiTheme="minorHAnsi" w:hAnsiTheme="minorHAnsi" w:cstheme="minorHAnsi"/>
                <w:sz w:val="16"/>
                <w:szCs w:val="16"/>
              </w:rPr>
              <w:t>wskazany</w:t>
            </w:r>
            <w:r w:rsidRPr="001A4B0A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1A4B0A">
              <w:rPr>
                <w:rFonts w:asciiTheme="minorHAnsi" w:hAnsiTheme="minorHAnsi" w:cstheme="minorHAnsi"/>
                <w:sz w:val="16"/>
                <w:szCs w:val="16"/>
              </w:rPr>
              <w:t>adres:</w:t>
            </w:r>
            <w:r w:rsidRPr="001A4B0A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1A4B0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1A17F2" w:rsidRPr="001C6947" w14:paraId="0B4D54FD" w14:textId="77777777" w:rsidTr="001A17F2">
        <w:trPr>
          <w:trHeight w:val="326"/>
        </w:trPr>
        <w:tc>
          <w:tcPr>
            <w:tcW w:w="1270" w:type="dxa"/>
            <w:vMerge/>
            <w:shd w:val="clear" w:color="auto" w:fill="D9D9D9" w:themeFill="background1" w:themeFillShade="D9"/>
          </w:tcPr>
          <w:p w14:paraId="52CC6853" w14:textId="77777777" w:rsidR="00A74C1D" w:rsidRPr="00453B01" w:rsidRDefault="00A74C1D" w:rsidP="00936D7D">
            <w:pPr>
              <w:pStyle w:val="Nagwek2"/>
              <w:tabs>
                <w:tab w:val="left" w:pos="1134"/>
              </w:tabs>
              <w:spacing w:before="1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2" w:type="dxa"/>
            <w:gridSpan w:val="3"/>
            <w:shd w:val="clear" w:color="auto" w:fill="FFFFFF" w:themeFill="background1"/>
          </w:tcPr>
          <w:p w14:paraId="06CB2567" w14:textId="77777777" w:rsidR="00A74C1D" w:rsidRPr="001A4B0A" w:rsidRDefault="00A74C1D" w:rsidP="00936D7D">
            <w:pPr>
              <w:pStyle w:val="Akapitzlist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142" w:firstLine="0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10A9F">
              <w:rPr>
                <w:rFonts w:asciiTheme="minorHAnsi" w:hAnsiTheme="minorHAnsi" w:cstheme="minorHAnsi"/>
                <w:sz w:val="16"/>
                <w:szCs w:val="16"/>
              </w:rPr>
              <w:t>telefonicznie</w:t>
            </w:r>
            <w:r w:rsidRPr="001A4B0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(dla zleceniodawcy wewnętrznego) nr telefonu</w:t>
            </w:r>
          </w:p>
          <w:p w14:paraId="3A668D73" w14:textId="468CC0C4" w:rsidR="00A74C1D" w:rsidRPr="001A4B0A" w:rsidRDefault="00A74C1D" w:rsidP="00936D7D">
            <w:pPr>
              <w:pStyle w:val="Akapitzlist"/>
              <w:tabs>
                <w:tab w:val="left" w:pos="1134"/>
              </w:tabs>
              <w:spacing w:before="121"/>
              <w:ind w:left="14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4B0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</w:tbl>
    <w:p w14:paraId="7835C064" w14:textId="77777777" w:rsidR="00A74C1D" w:rsidRDefault="00A74C1D" w:rsidP="00A74C1D"/>
    <w:p w14:paraId="2BFD90FF" w14:textId="4E24AA2F" w:rsidR="00607D56" w:rsidRPr="00607D56" w:rsidRDefault="00607D56" w:rsidP="00A74C1D">
      <w:pPr>
        <w:rPr>
          <w:rFonts w:ascii="Calibri" w:hAnsi="Calibri" w:cs="Calibri"/>
        </w:rPr>
      </w:pPr>
      <w:r w:rsidRPr="00607D56">
        <w:rPr>
          <w:rFonts w:ascii="Calibri" w:hAnsi="Calibri" w:cs="Calibri"/>
        </w:rPr>
        <w:t>Tabela 1. Metody analizy miodu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"/>
        <w:gridCol w:w="2702"/>
        <w:gridCol w:w="4567"/>
        <w:gridCol w:w="1381"/>
      </w:tblGrid>
      <w:tr w:rsidR="00A74C1D" w:rsidRPr="00AC5D36" w14:paraId="2A452FAD" w14:textId="77777777" w:rsidTr="00B47DFB">
        <w:trPr>
          <w:trHeight w:val="112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0774E36B" w14:textId="77777777" w:rsidR="00A74C1D" w:rsidRPr="00AC5D36" w:rsidRDefault="00A74C1D" w:rsidP="00936D7D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bookmarkStart w:id="0" w:name="_Hlk147490573"/>
            <w:r w:rsidRPr="00AC5D36">
              <w:rPr>
                <w:rFonts w:ascii="Calibri" w:hAnsi="Calibri" w:cs="Calibri"/>
                <w:b/>
                <w:bCs/>
                <w:sz w:val="16"/>
                <w:szCs w:val="16"/>
              </w:rPr>
              <w:t>Badania fizykochemiczne*</w:t>
            </w:r>
          </w:p>
        </w:tc>
      </w:tr>
      <w:bookmarkEnd w:id="0"/>
      <w:tr w:rsidR="00B47DFB" w:rsidRPr="00B47DFB" w14:paraId="750D0BFB" w14:textId="77777777" w:rsidTr="00B47DFB">
        <w:trPr>
          <w:trHeight w:val="162"/>
        </w:trPr>
        <w:tc>
          <w:tcPr>
            <w:tcW w:w="412" w:type="dxa"/>
            <w:shd w:val="clear" w:color="auto" w:fill="D9D9D9" w:themeFill="background1" w:themeFillShade="D9"/>
          </w:tcPr>
          <w:p w14:paraId="3B42D557" w14:textId="77777777" w:rsidR="00A74C1D" w:rsidRPr="00B47DFB" w:rsidRDefault="00A74C1D" w:rsidP="00936D7D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D9D9D9" w:themeFill="background1" w:themeFillShade="D9"/>
            <w:vAlign w:val="bottom"/>
          </w:tcPr>
          <w:p w14:paraId="0DFF4E1D" w14:textId="77777777" w:rsidR="00A74C1D" w:rsidRPr="00B47DFB" w:rsidRDefault="00A74C1D" w:rsidP="00936D7D">
            <w:pPr>
              <w:widowControl/>
              <w:autoSpaceDE/>
              <w:autoSpaceDN/>
              <w:spacing w:after="160" w:line="259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7DFB">
              <w:rPr>
                <w:rFonts w:ascii="Calibri" w:hAnsi="Calibri" w:cs="Calibri"/>
                <w:b/>
                <w:bCs/>
                <w:sz w:val="16"/>
                <w:szCs w:val="16"/>
              </w:rPr>
              <w:t>Badany parametr</w:t>
            </w:r>
          </w:p>
        </w:tc>
        <w:tc>
          <w:tcPr>
            <w:tcW w:w="4567" w:type="dxa"/>
            <w:shd w:val="clear" w:color="auto" w:fill="D9D9D9" w:themeFill="background1" w:themeFillShade="D9"/>
            <w:vAlign w:val="bottom"/>
          </w:tcPr>
          <w:p w14:paraId="16646A68" w14:textId="77777777" w:rsidR="00A74C1D" w:rsidRPr="00B47DFB" w:rsidRDefault="00A74C1D" w:rsidP="00936D7D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7DFB">
              <w:rPr>
                <w:rFonts w:ascii="Calibri" w:hAnsi="Calibri" w:cs="Calibri"/>
                <w:b/>
                <w:bCs/>
                <w:sz w:val="16"/>
                <w:szCs w:val="16"/>
              </w:rPr>
              <w:t>Metoda badawcza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bottom"/>
          </w:tcPr>
          <w:p w14:paraId="2552D047" w14:textId="50CBCA9D" w:rsidR="00A74C1D" w:rsidRPr="00B47DFB" w:rsidRDefault="00A74C1D" w:rsidP="00936D7D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7DFB">
              <w:rPr>
                <w:rFonts w:ascii="Calibri" w:hAnsi="Calibri" w:cs="Calibri"/>
                <w:b/>
                <w:bCs/>
                <w:w w:val="99"/>
                <w:sz w:val="16"/>
                <w:szCs w:val="16"/>
              </w:rPr>
              <w:t xml:space="preserve">Cena </w:t>
            </w:r>
            <w:r w:rsidR="001A17F2" w:rsidRPr="00B47DFB">
              <w:rPr>
                <w:rFonts w:ascii="Calibri" w:hAnsi="Calibri" w:cs="Calibri"/>
                <w:b/>
                <w:bCs/>
                <w:w w:val="99"/>
                <w:sz w:val="16"/>
                <w:szCs w:val="16"/>
              </w:rPr>
              <w:t>brutto</w:t>
            </w:r>
            <w:r w:rsidRPr="00B47DF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/za oznaczenie w zł </w:t>
            </w:r>
          </w:p>
        </w:tc>
      </w:tr>
      <w:tr w:rsidR="00A74C1D" w:rsidRPr="00AC5D36" w14:paraId="7DC6CC09" w14:textId="77777777" w:rsidTr="000C2BB2">
        <w:tc>
          <w:tcPr>
            <w:tcW w:w="412" w:type="dxa"/>
            <w:vAlign w:val="center"/>
          </w:tcPr>
          <w:p w14:paraId="1091945F" w14:textId="77777777" w:rsidR="00A74C1D" w:rsidRPr="00AC5D36" w:rsidRDefault="00A74C1D" w:rsidP="00936D7D">
            <w:pPr>
              <w:widowControl/>
              <w:autoSpaceDE/>
              <w:autoSpaceDN/>
              <w:spacing w:after="160" w:line="259" w:lineRule="auto"/>
              <w:rPr>
                <w:rFonts w:ascii="Calibri" w:hAnsi="Calibri" w:cs="Calibri"/>
                <w:sz w:val="16"/>
                <w:szCs w:val="16"/>
              </w:rPr>
            </w:pPr>
            <w:r w:rsidRPr="00AC5D36">
              <w:rPr>
                <w:rFonts w:ascii="Calibri" w:hAnsi="Calibri" w:cs="Calibri"/>
                <w:sz w:val="16"/>
                <w:szCs w:val="16"/>
              </w:rPr>
              <w:t>□</w:t>
            </w:r>
          </w:p>
        </w:tc>
        <w:tc>
          <w:tcPr>
            <w:tcW w:w="2702" w:type="dxa"/>
            <w:vAlign w:val="center"/>
          </w:tcPr>
          <w:p w14:paraId="3BF5C17A" w14:textId="42B505B4" w:rsidR="00A74C1D" w:rsidRPr="00AC5D36" w:rsidRDefault="006E0FF3" w:rsidP="00A74C1D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left="459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AC5D36">
              <w:rPr>
                <w:rFonts w:ascii="Calibri" w:hAnsi="Calibri" w:cs="Calibri"/>
                <w:sz w:val="16"/>
                <w:szCs w:val="16"/>
              </w:rPr>
              <w:t>Oznaczenie zawartości wody</w:t>
            </w:r>
          </w:p>
        </w:tc>
        <w:tc>
          <w:tcPr>
            <w:tcW w:w="4567" w:type="dxa"/>
            <w:vAlign w:val="center"/>
          </w:tcPr>
          <w:p w14:paraId="0B0E8D5D" w14:textId="4107CAB3" w:rsidR="000C0CD4" w:rsidRPr="00AC5D36" w:rsidRDefault="009C5497" w:rsidP="000C0CD4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bookmarkStart w:id="1" w:name="_Hlk130383544"/>
            <w:r w:rsidRPr="00AC5D36">
              <w:rPr>
                <w:rFonts w:ascii="Calibri" w:hAnsi="Calibri" w:cs="Calibri"/>
                <w:i/>
                <w:iCs/>
                <w:sz w:val="16"/>
                <w:szCs w:val="16"/>
              </w:rPr>
              <w:t>R</w:t>
            </w:r>
            <w:r w:rsidR="000C0CD4" w:rsidRPr="00AC5D36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efraktometryczna </w:t>
            </w:r>
          </w:p>
          <w:p w14:paraId="5E0C2B4D" w14:textId="253EC845" w:rsidR="00A74C1D" w:rsidRPr="00AC5D36" w:rsidRDefault="00164C6D" w:rsidP="000C0CD4">
            <w:pPr>
              <w:widowControl/>
              <w:autoSpaceDE/>
              <w:autoSpaceDN/>
              <w:spacing w:after="160" w:line="259" w:lineRule="auto"/>
              <w:rPr>
                <w:rFonts w:ascii="Calibri" w:hAnsi="Calibri" w:cs="Calibri"/>
                <w:sz w:val="16"/>
                <w:szCs w:val="16"/>
              </w:rPr>
            </w:pPr>
            <w:r w:rsidRPr="00AC5D36">
              <w:rPr>
                <w:rFonts w:ascii="Calibri" w:hAnsi="Calibri" w:cs="Calibri"/>
                <w:sz w:val="16"/>
                <w:szCs w:val="16"/>
              </w:rPr>
              <w:t xml:space="preserve">Rozporządzenie </w:t>
            </w:r>
            <w:proofErr w:type="spellStart"/>
            <w:r w:rsidRPr="00AC5D36">
              <w:rPr>
                <w:rFonts w:ascii="Calibri" w:hAnsi="Calibri" w:cs="Calibri"/>
                <w:sz w:val="16"/>
                <w:szCs w:val="16"/>
              </w:rPr>
              <w:t>MRiRW</w:t>
            </w:r>
            <w:proofErr w:type="spellEnd"/>
            <w:r w:rsidRPr="00AC5D36">
              <w:rPr>
                <w:rFonts w:ascii="Calibri" w:hAnsi="Calibri" w:cs="Calibri"/>
                <w:sz w:val="16"/>
                <w:szCs w:val="16"/>
              </w:rPr>
              <w:t xml:space="preserve"> z dn. 14.01. w sprawie metod analiz związanych z dokonywaniem ocen miodu (Dz.U. 2009 nr 17 poz. 94)</w:t>
            </w:r>
            <w:bookmarkEnd w:id="1"/>
          </w:p>
        </w:tc>
        <w:tc>
          <w:tcPr>
            <w:tcW w:w="1381" w:type="dxa"/>
            <w:vAlign w:val="center"/>
          </w:tcPr>
          <w:p w14:paraId="13E61BD7" w14:textId="6F154DD9" w:rsidR="00A74C1D" w:rsidRPr="00AC5D36" w:rsidRDefault="00FC2241" w:rsidP="00936D7D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C5D36">
              <w:rPr>
                <w:rFonts w:ascii="Calibri" w:hAnsi="Calibri" w:cs="Calibri"/>
                <w:sz w:val="16"/>
                <w:szCs w:val="16"/>
                <w:lang w:val="en-US"/>
              </w:rPr>
              <w:t>18,00</w:t>
            </w:r>
          </w:p>
        </w:tc>
      </w:tr>
      <w:tr w:rsidR="000C2BB2" w:rsidRPr="00AC5D36" w14:paraId="3435B680" w14:textId="77777777" w:rsidTr="000C2BB2">
        <w:tc>
          <w:tcPr>
            <w:tcW w:w="412" w:type="dxa"/>
            <w:vAlign w:val="center"/>
          </w:tcPr>
          <w:p w14:paraId="3F95ACB7" w14:textId="18E5139D" w:rsidR="000C2BB2" w:rsidRPr="00AC5D36" w:rsidRDefault="000C2BB2" w:rsidP="000C2BB2">
            <w:pPr>
              <w:widowControl/>
              <w:autoSpaceDE/>
              <w:autoSpaceDN/>
              <w:spacing w:after="160" w:line="259" w:lineRule="auto"/>
              <w:rPr>
                <w:rFonts w:ascii="Calibri" w:hAnsi="Calibri" w:cs="Calibri"/>
                <w:sz w:val="16"/>
                <w:szCs w:val="16"/>
              </w:rPr>
            </w:pPr>
            <w:r w:rsidRPr="00AC5D36">
              <w:rPr>
                <w:rFonts w:ascii="Calibri" w:hAnsi="Calibri" w:cs="Calibri"/>
                <w:sz w:val="16"/>
                <w:szCs w:val="16"/>
              </w:rPr>
              <w:t>□</w:t>
            </w:r>
          </w:p>
        </w:tc>
        <w:tc>
          <w:tcPr>
            <w:tcW w:w="2702" w:type="dxa"/>
            <w:vAlign w:val="center"/>
          </w:tcPr>
          <w:p w14:paraId="6C0FB654" w14:textId="2717A209" w:rsidR="000C2BB2" w:rsidRPr="00AC5D36" w:rsidRDefault="000C2BB2" w:rsidP="000C2BB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left="459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C5D36">
              <w:rPr>
                <w:rFonts w:ascii="Calibri" w:hAnsi="Calibri" w:cs="Calibri"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4567" w:type="dxa"/>
            <w:vAlign w:val="center"/>
          </w:tcPr>
          <w:p w14:paraId="0C3C03AC" w14:textId="77777777" w:rsidR="000C2BB2" w:rsidRPr="00AC5D36" w:rsidRDefault="000C2BB2" w:rsidP="000C2BB2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C5D36">
              <w:rPr>
                <w:rFonts w:ascii="Calibri" w:hAnsi="Calibri" w:cs="Calibri"/>
                <w:i/>
                <w:iCs/>
                <w:sz w:val="16"/>
                <w:szCs w:val="16"/>
              </w:rPr>
              <w:t>Potencjometryczna</w:t>
            </w:r>
          </w:p>
          <w:p w14:paraId="31D2AA27" w14:textId="74899F7B" w:rsidR="000C2BB2" w:rsidRPr="00AC5D36" w:rsidRDefault="000C2BB2" w:rsidP="000C2BB2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C5D36">
              <w:rPr>
                <w:rFonts w:ascii="Calibri" w:hAnsi="Calibri" w:cs="Calibri"/>
                <w:sz w:val="16"/>
                <w:szCs w:val="16"/>
              </w:rPr>
              <w:t xml:space="preserve">Rozporządzenie </w:t>
            </w:r>
            <w:proofErr w:type="spellStart"/>
            <w:r w:rsidRPr="00AC5D36">
              <w:rPr>
                <w:rFonts w:ascii="Calibri" w:hAnsi="Calibri" w:cs="Calibri"/>
                <w:sz w:val="16"/>
                <w:szCs w:val="16"/>
              </w:rPr>
              <w:t>MRiRW</w:t>
            </w:r>
            <w:proofErr w:type="spellEnd"/>
            <w:r w:rsidRPr="00AC5D36">
              <w:rPr>
                <w:rFonts w:ascii="Calibri" w:hAnsi="Calibri" w:cs="Calibri"/>
                <w:sz w:val="16"/>
                <w:szCs w:val="16"/>
              </w:rPr>
              <w:t xml:space="preserve"> z dn. 14.01. w sprawie metod analiz związanych z dokonywaniem ocen miodu (Dz.U. 2009 nr 17 poz. 94)</w:t>
            </w:r>
          </w:p>
        </w:tc>
        <w:tc>
          <w:tcPr>
            <w:tcW w:w="1381" w:type="dxa"/>
            <w:vAlign w:val="center"/>
          </w:tcPr>
          <w:p w14:paraId="79D67AE6" w14:textId="6C1FE4F6" w:rsidR="000C2BB2" w:rsidRPr="00AC5D36" w:rsidRDefault="000C2BB2" w:rsidP="000C2BB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5D36">
              <w:rPr>
                <w:rFonts w:ascii="Calibri" w:hAnsi="Calibri" w:cs="Calibri"/>
                <w:sz w:val="16"/>
                <w:szCs w:val="16"/>
              </w:rPr>
              <w:t>17,50</w:t>
            </w:r>
          </w:p>
        </w:tc>
      </w:tr>
      <w:tr w:rsidR="000C2BB2" w:rsidRPr="00AC5D36" w14:paraId="4E015259" w14:textId="77777777" w:rsidTr="000C2BB2">
        <w:tc>
          <w:tcPr>
            <w:tcW w:w="412" w:type="dxa"/>
            <w:vAlign w:val="center"/>
          </w:tcPr>
          <w:p w14:paraId="4E8E79AB" w14:textId="77777777" w:rsidR="000C2BB2" w:rsidRPr="00AC5D36" w:rsidRDefault="000C2BB2" w:rsidP="000C2BB2">
            <w:pPr>
              <w:widowControl/>
              <w:autoSpaceDE/>
              <w:autoSpaceDN/>
              <w:spacing w:after="160" w:line="259" w:lineRule="auto"/>
              <w:rPr>
                <w:rFonts w:ascii="Calibri" w:hAnsi="Calibri" w:cs="Calibri"/>
                <w:sz w:val="16"/>
                <w:szCs w:val="16"/>
              </w:rPr>
            </w:pPr>
            <w:r w:rsidRPr="00AC5D36">
              <w:rPr>
                <w:rFonts w:ascii="Calibri" w:hAnsi="Calibri" w:cs="Calibri"/>
                <w:sz w:val="16"/>
                <w:szCs w:val="16"/>
              </w:rPr>
              <w:t>□</w:t>
            </w:r>
          </w:p>
        </w:tc>
        <w:tc>
          <w:tcPr>
            <w:tcW w:w="2702" w:type="dxa"/>
            <w:vAlign w:val="center"/>
          </w:tcPr>
          <w:p w14:paraId="4ADE6D76" w14:textId="24B5FC46" w:rsidR="000C2BB2" w:rsidRPr="00AC5D36" w:rsidRDefault="000C2BB2" w:rsidP="000C2BB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left="459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AC5D36">
              <w:rPr>
                <w:rFonts w:ascii="Calibri" w:hAnsi="Calibri" w:cs="Calibri"/>
                <w:sz w:val="16"/>
                <w:szCs w:val="16"/>
              </w:rPr>
              <w:t>Oznaczenie zawartości wolnych kwasów</w:t>
            </w:r>
          </w:p>
        </w:tc>
        <w:tc>
          <w:tcPr>
            <w:tcW w:w="4567" w:type="dxa"/>
            <w:vAlign w:val="center"/>
          </w:tcPr>
          <w:p w14:paraId="4D4AB713" w14:textId="77777777" w:rsidR="000C2BB2" w:rsidRPr="00AC5D36" w:rsidRDefault="000C2BB2" w:rsidP="000C2BB2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bookmarkStart w:id="2" w:name="_Hlk130383554"/>
            <w:r w:rsidRPr="00AC5D36">
              <w:rPr>
                <w:rFonts w:ascii="Calibri" w:hAnsi="Calibri" w:cs="Calibri"/>
                <w:i/>
                <w:iCs/>
                <w:sz w:val="16"/>
                <w:szCs w:val="16"/>
              </w:rPr>
              <w:t>Metoda miareczkowania potencjometrycznego</w:t>
            </w:r>
          </w:p>
          <w:p w14:paraId="521A27A0" w14:textId="5F8E2D63" w:rsidR="000C2BB2" w:rsidRPr="00AC5D36" w:rsidRDefault="000C2BB2" w:rsidP="000C2BB2">
            <w:pPr>
              <w:widowControl/>
              <w:autoSpaceDE/>
              <w:autoSpaceDN/>
              <w:spacing w:after="160" w:line="259" w:lineRule="auto"/>
              <w:rPr>
                <w:rFonts w:ascii="Calibri" w:hAnsi="Calibri" w:cs="Calibri"/>
                <w:sz w:val="16"/>
                <w:szCs w:val="16"/>
              </w:rPr>
            </w:pPr>
            <w:r w:rsidRPr="00AC5D36">
              <w:rPr>
                <w:rFonts w:ascii="Calibri" w:hAnsi="Calibri" w:cs="Calibri"/>
                <w:sz w:val="16"/>
                <w:szCs w:val="16"/>
              </w:rPr>
              <w:t xml:space="preserve">Rozporządzenie </w:t>
            </w:r>
            <w:proofErr w:type="spellStart"/>
            <w:r w:rsidRPr="00AC5D36">
              <w:rPr>
                <w:rFonts w:ascii="Calibri" w:hAnsi="Calibri" w:cs="Calibri"/>
                <w:sz w:val="16"/>
                <w:szCs w:val="16"/>
              </w:rPr>
              <w:t>MRiRW</w:t>
            </w:r>
            <w:proofErr w:type="spellEnd"/>
            <w:r w:rsidRPr="00AC5D36">
              <w:rPr>
                <w:rFonts w:ascii="Calibri" w:hAnsi="Calibri" w:cs="Calibri"/>
                <w:sz w:val="16"/>
                <w:szCs w:val="16"/>
              </w:rPr>
              <w:t xml:space="preserve"> z dn. 14.01. w sprawie metod analiz związanych z dokonywaniem ocen miodu (Dz.U. 2009 nr 17 poz. 94)</w:t>
            </w:r>
            <w:bookmarkEnd w:id="2"/>
          </w:p>
        </w:tc>
        <w:tc>
          <w:tcPr>
            <w:tcW w:w="1381" w:type="dxa"/>
            <w:vAlign w:val="center"/>
          </w:tcPr>
          <w:p w14:paraId="506F0435" w14:textId="4DCC2E82" w:rsidR="000C2BB2" w:rsidRPr="00AC5D36" w:rsidRDefault="000C2BB2" w:rsidP="000C2BB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C5D36">
              <w:rPr>
                <w:rFonts w:ascii="Calibri" w:hAnsi="Calibri" w:cs="Calibri"/>
                <w:sz w:val="16"/>
                <w:szCs w:val="16"/>
                <w:lang w:val="en-US"/>
              </w:rPr>
              <w:t>35,00</w:t>
            </w:r>
          </w:p>
        </w:tc>
      </w:tr>
      <w:tr w:rsidR="000C2BB2" w:rsidRPr="00AC5D36" w14:paraId="27D2292E" w14:textId="77777777" w:rsidTr="000C2BB2">
        <w:tc>
          <w:tcPr>
            <w:tcW w:w="412" w:type="dxa"/>
            <w:vAlign w:val="center"/>
          </w:tcPr>
          <w:p w14:paraId="23C10C28" w14:textId="77777777" w:rsidR="000C2BB2" w:rsidRPr="00AC5D36" w:rsidRDefault="000C2BB2" w:rsidP="000C2BB2">
            <w:pPr>
              <w:widowControl/>
              <w:autoSpaceDE/>
              <w:autoSpaceDN/>
              <w:spacing w:after="160" w:line="259" w:lineRule="auto"/>
              <w:rPr>
                <w:rFonts w:ascii="Calibri" w:hAnsi="Calibri" w:cs="Calibri"/>
                <w:sz w:val="16"/>
                <w:szCs w:val="16"/>
              </w:rPr>
            </w:pPr>
            <w:r w:rsidRPr="00AC5D36">
              <w:rPr>
                <w:rFonts w:ascii="Calibri" w:hAnsi="Calibri" w:cs="Calibri"/>
                <w:sz w:val="16"/>
                <w:szCs w:val="16"/>
              </w:rPr>
              <w:t>□</w:t>
            </w:r>
          </w:p>
        </w:tc>
        <w:tc>
          <w:tcPr>
            <w:tcW w:w="2702" w:type="dxa"/>
            <w:vAlign w:val="center"/>
          </w:tcPr>
          <w:p w14:paraId="3FFC1C9E" w14:textId="095CDA62" w:rsidR="000C2BB2" w:rsidRPr="00AC5D36" w:rsidRDefault="000C2BB2" w:rsidP="000C2BB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left="459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AC5D36">
              <w:rPr>
                <w:rFonts w:ascii="Calibri" w:hAnsi="Calibri" w:cs="Calibri"/>
                <w:sz w:val="16"/>
                <w:szCs w:val="16"/>
              </w:rPr>
              <w:t>Oznaczenie przewodności elektrycznej</w:t>
            </w:r>
          </w:p>
        </w:tc>
        <w:tc>
          <w:tcPr>
            <w:tcW w:w="4567" w:type="dxa"/>
            <w:vAlign w:val="center"/>
          </w:tcPr>
          <w:p w14:paraId="373780FB" w14:textId="77777777" w:rsidR="000C2BB2" w:rsidRPr="00AC5D36" w:rsidRDefault="000C2BB2" w:rsidP="000C2BB2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bookmarkStart w:id="3" w:name="_Hlk130383565"/>
            <w:r w:rsidRPr="00AC5D36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Konduktometryczna </w:t>
            </w:r>
          </w:p>
          <w:p w14:paraId="45E2BB2E" w14:textId="285765C8" w:rsidR="000C2BB2" w:rsidRPr="00AC5D36" w:rsidRDefault="000C2BB2" w:rsidP="000C2BB2">
            <w:pPr>
              <w:widowControl/>
              <w:autoSpaceDE/>
              <w:autoSpaceDN/>
              <w:spacing w:after="160" w:line="259" w:lineRule="auto"/>
              <w:rPr>
                <w:rFonts w:ascii="Calibri" w:hAnsi="Calibri" w:cs="Calibri"/>
                <w:sz w:val="16"/>
                <w:szCs w:val="16"/>
              </w:rPr>
            </w:pPr>
            <w:r w:rsidRPr="00AC5D36">
              <w:rPr>
                <w:rFonts w:ascii="Calibri" w:hAnsi="Calibri" w:cs="Calibri"/>
                <w:sz w:val="16"/>
                <w:szCs w:val="16"/>
              </w:rPr>
              <w:t xml:space="preserve">Rozporządzenie </w:t>
            </w:r>
            <w:proofErr w:type="spellStart"/>
            <w:r w:rsidRPr="00AC5D36">
              <w:rPr>
                <w:rFonts w:ascii="Calibri" w:hAnsi="Calibri" w:cs="Calibri"/>
                <w:sz w:val="16"/>
                <w:szCs w:val="16"/>
              </w:rPr>
              <w:t>MRiRW</w:t>
            </w:r>
            <w:proofErr w:type="spellEnd"/>
            <w:r w:rsidRPr="00AC5D36">
              <w:rPr>
                <w:rFonts w:ascii="Calibri" w:hAnsi="Calibri" w:cs="Calibri"/>
                <w:sz w:val="16"/>
                <w:szCs w:val="16"/>
              </w:rPr>
              <w:t xml:space="preserve"> z dn. 14.01. w sprawie metod analiz związanych z dokonywaniem ocen miodu (Dz.U. 2009 nr 17 poz. 94)</w:t>
            </w:r>
            <w:bookmarkEnd w:id="3"/>
          </w:p>
        </w:tc>
        <w:tc>
          <w:tcPr>
            <w:tcW w:w="1381" w:type="dxa"/>
            <w:vAlign w:val="center"/>
          </w:tcPr>
          <w:p w14:paraId="2633AF20" w14:textId="47BB1462" w:rsidR="000C2BB2" w:rsidRPr="00AC5D36" w:rsidRDefault="000C2BB2" w:rsidP="000C2BB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C5D36">
              <w:rPr>
                <w:rFonts w:ascii="Calibri" w:hAnsi="Calibri" w:cs="Calibri"/>
                <w:sz w:val="16"/>
                <w:szCs w:val="16"/>
                <w:lang w:val="en-US"/>
              </w:rPr>
              <w:t>30,00</w:t>
            </w:r>
          </w:p>
        </w:tc>
      </w:tr>
      <w:tr w:rsidR="000C2BB2" w:rsidRPr="00AC5D36" w14:paraId="02D64E43" w14:textId="77777777" w:rsidTr="000C2BB2">
        <w:tc>
          <w:tcPr>
            <w:tcW w:w="412" w:type="dxa"/>
            <w:vAlign w:val="center"/>
          </w:tcPr>
          <w:p w14:paraId="44829949" w14:textId="77777777" w:rsidR="000C2BB2" w:rsidRPr="00AC5D36" w:rsidRDefault="000C2BB2" w:rsidP="000C2BB2">
            <w:pPr>
              <w:widowControl/>
              <w:autoSpaceDE/>
              <w:autoSpaceDN/>
              <w:spacing w:after="160" w:line="259" w:lineRule="auto"/>
              <w:rPr>
                <w:rFonts w:ascii="Calibri" w:hAnsi="Calibri" w:cs="Calibri"/>
                <w:sz w:val="16"/>
                <w:szCs w:val="16"/>
              </w:rPr>
            </w:pPr>
            <w:r w:rsidRPr="00AC5D36">
              <w:rPr>
                <w:rFonts w:ascii="Calibri" w:hAnsi="Calibri" w:cs="Calibri"/>
                <w:sz w:val="16"/>
                <w:szCs w:val="16"/>
              </w:rPr>
              <w:t>□</w:t>
            </w:r>
          </w:p>
        </w:tc>
        <w:tc>
          <w:tcPr>
            <w:tcW w:w="2702" w:type="dxa"/>
            <w:vAlign w:val="center"/>
          </w:tcPr>
          <w:p w14:paraId="613F5B9C" w14:textId="6679BBA6" w:rsidR="000C2BB2" w:rsidRPr="00AC5D36" w:rsidRDefault="000C2BB2" w:rsidP="000C2BB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left="459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AC5D36">
              <w:rPr>
                <w:rFonts w:ascii="Calibri" w:hAnsi="Calibri" w:cs="Calibri"/>
                <w:sz w:val="16"/>
                <w:szCs w:val="16"/>
              </w:rPr>
              <w:t>Oznaczenie zawartości 5-hydriksymetylofurfuralu (HMF)</w:t>
            </w:r>
          </w:p>
        </w:tc>
        <w:tc>
          <w:tcPr>
            <w:tcW w:w="4567" w:type="dxa"/>
            <w:vAlign w:val="center"/>
          </w:tcPr>
          <w:p w14:paraId="28772BCC" w14:textId="77777777" w:rsidR="000C2BB2" w:rsidRPr="00AC5D36" w:rsidRDefault="000C2BB2" w:rsidP="000C2BB2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bookmarkStart w:id="4" w:name="_Hlk130383591"/>
            <w:r w:rsidRPr="00AC5D36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Spektrofotometryczna </w:t>
            </w:r>
          </w:p>
          <w:p w14:paraId="56AA648F" w14:textId="6AA06EA7" w:rsidR="000C2BB2" w:rsidRPr="00AC5D36" w:rsidRDefault="000C2BB2" w:rsidP="000C2BB2">
            <w:pPr>
              <w:widowControl/>
              <w:autoSpaceDE/>
              <w:autoSpaceDN/>
              <w:spacing w:after="160" w:line="259" w:lineRule="auto"/>
              <w:rPr>
                <w:rFonts w:ascii="Calibri" w:hAnsi="Calibri" w:cs="Calibri"/>
                <w:sz w:val="16"/>
                <w:szCs w:val="16"/>
              </w:rPr>
            </w:pPr>
            <w:r w:rsidRPr="00AC5D36">
              <w:rPr>
                <w:rFonts w:ascii="Calibri" w:hAnsi="Calibri" w:cs="Calibri"/>
                <w:sz w:val="16"/>
                <w:szCs w:val="16"/>
              </w:rPr>
              <w:t>Norma polska PN-88/A-77626</w:t>
            </w:r>
            <w:bookmarkEnd w:id="4"/>
            <w:r w:rsidRPr="00AC5D3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14:paraId="61E0A993" w14:textId="1C14BFBB" w:rsidR="000C2BB2" w:rsidRPr="00AC5D36" w:rsidRDefault="000C2BB2" w:rsidP="000C2BB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C5D36">
              <w:rPr>
                <w:rFonts w:ascii="Calibri" w:hAnsi="Calibri" w:cs="Calibri"/>
                <w:sz w:val="16"/>
                <w:szCs w:val="16"/>
                <w:lang w:val="en-US"/>
              </w:rPr>
              <w:t>75,00</w:t>
            </w:r>
          </w:p>
        </w:tc>
      </w:tr>
      <w:tr w:rsidR="000C2BB2" w:rsidRPr="00AC5D36" w14:paraId="44ECC1A9" w14:textId="77777777" w:rsidTr="000C2BB2">
        <w:tc>
          <w:tcPr>
            <w:tcW w:w="412" w:type="dxa"/>
            <w:vAlign w:val="center"/>
          </w:tcPr>
          <w:p w14:paraId="72851C5B" w14:textId="77777777" w:rsidR="000C2BB2" w:rsidRPr="00AC5D36" w:rsidRDefault="000C2BB2" w:rsidP="000C2BB2">
            <w:pPr>
              <w:widowControl/>
              <w:autoSpaceDE/>
              <w:autoSpaceDN/>
              <w:spacing w:after="160" w:line="259" w:lineRule="auto"/>
              <w:rPr>
                <w:rFonts w:ascii="Calibri" w:hAnsi="Calibri" w:cs="Calibri"/>
                <w:sz w:val="16"/>
                <w:szCs w:val="16"/>
              </w:rPr>
            </w:pPr>
            <w:r w:rsidRPr="00AC5D36">
              <w:rPr>
                <w:rFonts w:ascii="Calibri" w:hAnsi="Calibri" w:cs="Calibri"/>
                <w:sz w:val="16"/>
                <w:szCs w:val="16"/>
              </w:rPr>
              <w:t>□</w:t>
            </w:r>
          </w:p>
        </w:tc>
        <w:tc>
          <w:tcPr>
            <w:tcW w:w="2702" w:type="dxa"/>
            <w:vAlign w:val="center"/>
          </w:tcPr>
          <w:p w14:paraId="779DBBDB" w14:textId="5FE06F34" w:rsidR="000C2BB2" w:rsidRPr="00AC5D36" w:rsidRDefault="000C2BB2" w:rsidP="000C2BB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left="459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AC5D36">
              <w:rPr>
                <w:rFonts w:ascii="Calibri" w:hAnsi="Calibri" w:cs="Calibri"/>
                <w:sz w:val="16"/>
                <w:szCs w:val="16"/>
              </w:rPr>
              <w:t>Oznaczenie zawartości cukrów redukujących – suma glukozy, fruktozy</w:t>
            </w:r>
          </w:p>
        </w:tc>
        <w:tc>
          <w:tcPr>
            <w:tcW w:w="4567" w:type="dxa"/>
            <w:vAlign w:val="center"/>
          </w:tcPr>
          <w:p w14:paraId="793CA795" w14:textId="352AD128" w:rsidR="000C2BB2" w:rsidRPr="00AC5D36" w:rsidRDefault="000C2BB2" w:rsidP="000C2BB2">
            <w:pPr>
              <w:widowControl/>
              <w:autoSpaceDE/>
              <w:autoSpaceDN/>
              <w:spacing w:after="160" w:line="259" w:lineRule="auto"/>
              <w:rPr>
                <w:rFonts w:ascii="Calibri" w:hAnsi="Calibri" w:cs="Calibri"/>
                <w:sz w:val="16"/>
                <w:szCs w:val="16"/>
              </w:rPr>
            </w:pPr>
            <w:bookmarkStart w:id="5" w:name="_Hlk130383603"/>
            <w:r w:rsidRPr="00AC5D36">
              <w:rPr>
                <w:rFonts w:ascii="Calibri" w:hAnsi="Calibri" w:cs="Calibri"/>
                <w:i/>
                <w:iCs/>
                <w:sz w:val="16"/>
                <w:szCs w:val="16"/>
              </w:rPr>
              <w:t>Metoda enzymatyczna</w:t>
            </w:r>
            <w:bookmarkEnd w:id="5"/>
          </w:p>
        </w:tc>
        <w:tc>
          <w:tcPr>
            <w:tcW w:w="1381" w:type="dxa"/>
            <w:vAlign w:val="center"/>
          </w:tcPr>
          <w:p w14:paraId="26F5F60B" w14:textId="442FA5E2" w:rsidR="000C2BB2" w:rsidRPr="00AC5D36" w:rsidRDefault="000C2BB2" w:rsidP="000C2BB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C5D36">
              <w:rPr>
                <w:rFonts w:ascii="Calibri" w:hAnsi="Calibri" w:cs="Calibri"/>
                <w:sz w:val="16"/>
                <w:szCs w:val="16"/>
                <w:lang w:val="en-US"/>
              </w:rPr>
              <w:t>60,00</w:t>
            </w:r>
          </w:p>
        </w:tc>
      </w:tr>
      <w:tr w:rsidR="000C2BB2" w:rsidRPr="00AC5D36" w14:paraId="66D0374C" w14:textId="77777777" w:rsidTr="000C2BB2">
        <w:tc>
          <w:tcPr>
            <w:tcW w:w="412" w:type="dxa"/>
            <w:vAlign w:val="center"/>
          </w:tcPr>
          <w:p w14:paraId="49CE5D0A" w14:textId="77777777" w:rsidR="000C2BB2" w:rsidRPr="00AC5D36" w:rsidRDefault="000C2BB2" w:rsidP="000C2BB2">
            <w:pPr>
              <w:widowControl/>
              <w:autoSpaceDE/>
              <w:autoSpaceDN/>
              <w:spacing w:after="160" w:line="259" w:lineRule="auto"/>
              <w:rPr>
                <w:rFonts w:ascii="Calibri" w:hAnsi="Calibri" w:cs="Calibri"/>
                <w:sz w:val="16"/>
                <w:szCs w:val="16"/>
              </w:rPr>
            </w:pPr>
            <w:r w:rsidRPr="00AC5D36">
              <w:rPr>
                <w:rFonts w:ascii="Calibri" w:hAnsi="Calibri" w:cs="Calibri"/>
                <w:sz w:val="16"/>
                <w:szCs w:val="16"/>
              </w:rPr>
              <w:t>□</w:t>
            </w:r>
          </w:p>
        </w:tc>
        <w:tc>
          <w:tcPr>
            <w:tcW w:w="2702" w:type="dxa"/>
            <w:vAlign w:val="center"/>
          </w:tcPr>
          <w:p w14:paraId="0CD43103" w14:textId="6F12D98C" w:rsidR="000C2BB2" w:rsidRPr="00AC5D36" w:rsidRDefault="000C2BB2" w:rsidP="000C2BB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left="459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AC5D36">
              <w:rPr>
                <w:rFonts w:ascii="Calibri" w:hAnsi="Calibri" w:cs="Calibri"/>
                <w:sz w:val="16"/>
                <w:szCs w:val="16"/>
              </w:rPr>
              <w:t xml:space="preserve">Oznaczenie liczby </w:t>
            </w:r>
            <w:proofErr w:type="spellStart"/>
            <w:r w:rsidRPr="00AC5D36">
              <w:rPr>
                <w:rFonts w:ascii="Calibri" w:hAnsi="Calibri" w:cs="Calibri"/>
                <w:sz w:val="16"/>
                <w:szCs w:val="16"/>
              </w:rPr>
              <w:t>diastazowej</w:t>
            </w:r>
            <w:proofErr w:type="spellEnd"/>
          </w:p>
        </w:tc>
        <w:tc>
          <w:tcPr>
            <w:tcW w:w="4567" w:type="dxa"/>
            <w:vAlign w:val="center"/>
          </w:tcPr>
          <w:p w14:paraId="0ECD972C" w14:textId="77777777" w:rsidR="000C2BB2" w:rsidRDefault="000C2BB2" w:rsidP="000C2BB2">
            <w:pPr>
              <w:pStyle w:val="ParaAttribute0"/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C5D3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Spektrofotometryczna</w:t>
            </w:r>
            <w:r w:rsidRPr="00AC5D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368F48A" w14:textId="002D1977" w:rsidR="00047971" w:rsidRPr="00AC5D36" w:rsidRDefault="00047971" w:rsidP="000C2BB2">
            <w:pPr>
              <w:pStyle w:val="ParaAttribute0"/>
              <w:spacing w:line="312" w:lineRule="auto"/>
              <w:rPr>
                <w:rFonts w:ascii="Calibri" w:hAnsi="Calibri" w:cs="Calibri"/>
                <w:sz w:val="16"/>
                <w:szCs w:val="16"/>
              </w:rPr>
            </w:pPr>
            <w:r w:rsidRPr="00AC5D36">
              <w:rPr>
                <w:rFonts w:ascii="Calibri" w:hAnsi="Calibri" w:cs="Calibri"/>
                <w:sz w:val="16"/>
                <w:szCs w:val="16"/>
              </w:rPr>
              <w:t xml:space="preserve">Rozporządzenie </w:t>
            </w:r>
            <w:proofErr w:type="spellStart"/>
            <w:r w:rsidRPr="00AC5D36">
              <w:rPr>
                <w:rFonts w:ascii="Calibri" w:hAnsi="Calibri" w:cs="Calibri"/>
                <w:sz w:val="16"/>
                <w:szCs w:val="16"/>
              </w:rPr>
              <w:t>MRiRW</w:t>
            </w:r>
            <w:proofErr w:type="spellEnd"/>
            <w:r w:rsidRPr="00AC5D36">
              <w:rPr>
                <w:rFonts w:ascii="Calibri" w:hAnsi="Calibri" w:cs="Calibri"/>
                <w:sz w:val="16"/>
                <w:szCs w:val="16"/>
              </w:rPr>
              <w:t xml:space="preserve"> z dn. 14.01. w sprawie metod analiz związanych z dokonywaniem ocen miodu (Dz.U. 2009 nr 17 poz. </w:t>
            </w:r>
            <w:r w:rsidRPr="00AC5D36">
              <w:rPr>
                <w:rFonts w:ascii="Calibri" w:hAnsi="Calibri" w:cs="Calibri"/>
                <w:sz w:val="16"/>
                <w:szCs w:val="16"/>
              </w:rPr>
              <w:lastRenderedPageBreak/>
              <w:t>94)</w:t>
            </w:r>
          </w:p>
        </w:tc>
        <w:tc>
          <w:tcPr>
            <w:tcW w:w="1381" w:type="dxa"/>
            <w:vAlign w:val="center"/>
          </w:tcPr>
          <w:p w14:paraId="2C7A31AB" w14:textId="04C3D796" w:rsidR="000C2BB2" w:rsidRPr="00AC5D36" w:rsidRDefault="000C2BB2" w:rsidP="000C2BB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C5D36">
              <w:rPr>
                <w:rFonts w:ascii="Calibri" w:hAnsi="Calibri" w:cs="Calibri"/>
                <w:sz w:val="16"/>
                <w:szCs w:val="16"/>
                <w:lang w:val="en-US"/>
              </w:rPr>
              <w:lastRenderedPageBreak/>
              <w:t>80,00</w:t>
            </w:r>
          </w:p>
        </w:tc>
      </w:tr>
      <w:tr w:rsidR="000C2BB2" w:rsidRPr="00AC5D36" w14:paraId="1601AF4E" w14:textId="77777777" w:rsidTr="000C2BB2">
        <w:tc>
          <w:tcPr>
            <w:tcW w:w="412" w:type="dxa"/>
            <w:vAlign w:val="center"/>
          </w:tcPr>
          <w:p w14:paraId="5CE65811" w14:textId="77777777" w:rsidR="000C2BB2" w:rsidRPr="00AC5D36" w:rsidRDefault="000C2BB2" w:rsidP="000C2BB2">
            <w:pPr>
              <w:widowControl/>
              <w:autoSpaceDE/>
              <w:autoSpaceDN/>
              <w:spacing w:after="160" w:line="259" w:lineRule="auto"/>
              <w:rPr>
                <w:rFonts w:ascii="Calibri" w:hAnsi="Calibri" w:cs="Calibri"/>
                <w:sz w:val="16"/>
                <w:szCs w:val="16"/>
              </w:rPr>
            </w:pPr>
            <w:r w:rsidRPr="00AC5D36">
              <w:rPr>
                <w:rFonts w:ascii="Calibri" w:hAnsi="Calibri" w:cs="Calibri"/>
                <w:sz w:val="16"/>
                <w:szCs w:val="16"/>
              </w:rPr>
              <w:t>□</w:t>
            </w:r>
          </w:p>
        </w:tc>
        <w:tc>
          <w:tcPr>
            <w:tcW w:w="2702" w:type="dxa"/>
            <w:vAlign w:val="center"/>
          </w:tcPr>
          <w:p w14:paraId="0BCD6EE1" w14:textId="77C62F60" w:rsidR="000C2BB2" w:rsidRPr="00AC5D36" w:rsidRDefault="000C2BB2" w:rsidP="000C2BB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left="459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AC5D36">
              <w:rPr>
                <w:rFonts w:ascii="Calibri" w:hAnsi="Calibri" w:cs="Calibri"/>
                <w:sz w:val="16"/>
                <w:szCs w:val="16"/>
              </w:rPr>
              <w:t>Zawartość substancji nierozpuszczalnych w wodzie</w:t>
            </w:r>
          </w:p>
        </w:tc>
        <w:tc>
          <w:tcPr>
            <w:tcW w:w="4567" w:type="dxa"/>
            <w:vAlign w:val="center"/>
          </w:tcPr>
          <w:p w14:paraId="37D264CA" w14:textId="77777777" w:rsidR="000C2BB2" w:rsidRPr="00AC5D36" w:rsidRDefault="000C2BB2" w:rsidP="000C2BB2">
            <w:pPr>
              <w:rPr>
                <w:rFonts w:ascii="Calibri" w:hAnsi="Calibri" w:cs="Calibri"/>
                <w:sz w:val="16"/>
                <w:szCs w:val="16"/>
              </w:rPr>
            </w:pPr>
            <w:r w:rsidRPr="00AC5D36">
              <w:rPr>
                <w:rFonts w:ascii="Calibri" w:hAnsi="Calibri" w:cs="Calibri"/>
                <w:i/>
                <w:iCs/>
                <w:sz w:val="16"/>
                <w:szCs w:val="16"/>
              </w:rPr>
              <w:t>Filtracyjno- Wagowa</w:t>
            </w:r>
          </w:p>
          <w:p w14:paraId="63235406" w14:textId="2116C925" w:rsidR="000C2BB2" w:rsidRPr="00AC5D36" w:rsidRDefault="000C2BB2" w:rsidP="000C2BB2">
            <w:pPr>
              <w:widowControl/>
              <w:autoSpaceDE/>
              <w:autoSpaceDN/>
              <w:spacing w:after="160" w:line="259" w:lineRule="auto"/>
              <w:rPr>
                <w:rFonts w:ascii="Calibri" w:hAnsi="Calibri" w:cs="Calibri"/>
                <w:sz w:val="16"/>
                <w:szCs w:val="16"/>
              </w:rPr>
            </w:pPr>
            <w:r w:rsidRPr="00AC5D36">
              <w:rPr>
                <w:rFonts w:ascii="Calibri" w:hAnsi="Calibri" w:cs="Calibri"/>
                <w:sz w:val="16"/>
                <w:szCs w:val="16"/>
              </w:rPr>
              <w:t xml:space="preserve">Rozporządzenie </w:t>
            </w:r>
            <w:proofErr w:type="spellStart"/>
            <w:r w:rsidRPr="00AC5D36">
              <w:rPr>
                <w:rFonts w:ascii="Calibri" w:hAnsi="Calibri" w:cs="Calibri"/>
                <w:sz w:val="16"/>
                <w:szCs w:val="16"/>
              </w:rPr>
              <w:t>MRiRW</w:t>
            </w:r>
            <w:proofErr w:type="spellEnd"/>
            <w:r w:rsidRPr="00AC5D36">
              <w:rPr>
                <w:rFonts w:ascii="Calibri" w:hAnsi="Calibri" w:cs="Calibri"/>
                <w:sz w:val="16"/>
                <w:szCs w:val="16"/>
              </w:rPr>
              <w:t xml:space="preserve"> z dn. 14.01. w sprawie metod analiz związanych z dokonywaniem ocen miodu (Dz.U. 2009 nr 17 poz. 94)</w:t>
            </w:r>
          </w:p>
        </w:tc>
        <w:tc>
          <w:tcPr>
            <w:tcW w:w="1381" w:type="dxa"/>
            <w:vAlign w:val="center"/>
          </w:tcPr>
          <w:p w14:paraId="5D5B636A" w14:textId="77777777" w:rsidR="000C2BB2" w:rsidRPr="00AC5D36" w:rsidRDefault="000C2BB2" w:rsidP="000C2BB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C5D36">
              <w:rPr>
                <w:rFonts w:ascii="Calibri" w:hAnsi="Calibri" w:cs="Calibri"/>
                <w:w w:val="99"/>
                <w:sz w:val="16"/>
                <w:szCs w:val="16"/>
              </w:rPr>
              <w:t>30,20</w:t>
            </w:r>
          </w:p>
        </w:tc>
      </w:tr>
      <w:tr w:rsidR="000C2BB2" w:rsidRPr="00AC5D36" w14:paraId="36903D74" w14:textId="77777777" w:rsidTr="00AC5D36">
        <w:tc>
          <w:tcPr>
            <w:tcW w:w="412" w:type="dxa"/>
          </w:tcPr>
          <w:p w14:paraId="59AEF5FC" w14:textId="77777777" w:rsidR="000C2BB2" w:rsidRPr="00AC5D36" w:rsidRDefault="000C2BB2" w:rsidP="000C2BB2">
            <w:pPr>
              <w:widowControl/>
              <w:autoSpaceDE/>
              <w:autoSpaceDN/>
              <w:spacing w:after="160" w:line="259" w:lineRule="auto"/>
              <w:rPr>
                <w:rFonts w:ascii="Calibri" w:hAnsi="Calibri" w:cs="Calibri"/>
                <w:sz w:val="16"/>
                <w:szCs w:val="16"/>
              </w:rPr>
            </w:pPr>
            <w:r w:rsidRPr="00AC5D36">
              <w:rPr>
                <w:rFonts w:ascii="Calibri" w:hAnsi="Calibri" w:cs="Calibri"/>
                <w:sz w:val="16"/>
                <w:szCs w:val="16"/>
              </w:rPr>
              <w:t>□</w:t>
            </w:r>
          </w:p>
        </w:tc>
        <w:tc>
          <w:tcPr>
            <w:tcW w:w="2702" w:type="dxa"/>
          </w:tcPr>
          <w:p w14:paraId="281FBCA9" w14:textId="1F4E0B6A" w:rsidR="000C2BB2" w:rsidRPr="00AC5D36" w:rsidRDefault="000C2BB2" w:rsidP="000C2BB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left="459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AC5D36">
              <w:rPr>
                <w:rFonts w:ascii="Calibri" w:hAnsi="Calibri" w:cs="Calibri"/>
                <w:sz w:val="16"/>
                <w:szCs w:val="16"/>
              </w:rPr>
              <w:t>Analiza pyłk</w:t>
            </w:r>
            <w:r w:rsidRPr="00AC5D3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u </w:t>
            </w:r>
            <w:r w:rsidRPr="00971F41">
              <w:rPr>
                <w:rFonts w:ascii="Calibri" w:hAnsi="Calibri" w:cs="Calibri"/>
                <w:sz w:val="16"/>
                <w:szCs w:val="16"/>
              </w:rPr>
              <w:t>przewodniego</w:t>
            </w:r>
          </w:p>
        </w:tc>
        <w:tc>
          <w:tcPr>
            <w:tcW w:w="4567" w:type="dxa"/>
          </w:tcPr>
          <w:p w14:paraId="01655C6C" w14:textId="77777777" w:rsidR="00ED77F7" w:rsidRDefault="00ED77F7" w:rsidP="00ED77F7">
            <w:pPr>
              <w:pStyle w:val="ParaAttribute0"/>
              <w:spacing w:line="312" w:lineRule="auto"/>
              <w:rPr>
                <w:rFonts w:ascii="Calibri" w:hAnsi="Calibri" w:cs="Calibri"/>
                <w:sz w:val="16"/>
                <w:szCs w:val="16"/>
              </w:rPr>
            </w:pPr>
            <w:r w:rsidRPr="00ED77F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Mikroskopowa</w:t>
            </w:r>
          </w:p>
          <w:p w14:paraId="64955963" w14:textId="3990C1BE" w:rsidR="000C2BB2" w:rsidRPr="00AC5D36" w:rsidRDefault="00ED77F7" w:rsidP="000C2BB2">
            <w:pPr>
              <w:widowControl/>
              <w:autoSpaceDE/>
              <w:autoSpaceDN/>
              <w:spacing w:after="160" w:line="259" w:lineRule="auto"/>
              <w:rPr>
                <w:rFonts w:ascii="Calibri" w:hAnsi="Calibri" w:cs="Calibri"/>
                <w:sz w:val="16"/>
                <w:szCs w:val="16"/>
              </w:rPr>
            </w:pPr>
            <w:r w:rsidRPr="00AC5D36">
              <w:rPr>
                <w:rFonts w:ascii="Calibri" w:hAnsi="Calibri" w:cs="Calibri"/>
                <w:sz w:val="16"/>
                <w:szCs w:val="16"/>
              </w:rPr>
              <w:t xml:space="preserve">Rozporządzenie </w:t>
            </w:r>
            <w:proofErr w:type="spellStart"/>
            <w:r w:rsidRPr="00AC5D36">
              <w:rPr>
                <w:rFonts w:ascii="Calibri" w:hAnsi="Calibri" w:cs="Calibri"/>
                <w:sz w:val="16"/>
                <w:szCs w:val="16"/>
              </w:rPr>
              <w:t>MRiRW</w:t>
            </w:r>
            <w:proofErr w:type="spellEnd"/>
            <w:r w:rsidRPr="00AC5D36">
              <w:rPr>
                <w:rFonts w:ascii="Calibri" w:hAnsi="Calibri" w:cs="Calibri"/>
                <w:sz w:val="16"/>
                <w:szCs w:val="16"/>
              </w:rPr>
              <w:t xml:space="preserve"> z dn. 14.01. w sprawie metod analiz związanych z dokonywaniem ocen miodu (Dz.U. 2009 nr 17 poz. 94)</w:t>
            </w:r>
          </w:p>
        </w:tc>
        <w:tc>
          <w:tcPr>
            <w:tcW w:w="1381" w:type="dxa"/>
            <w:vAlign w:val="bottom"/>
          </w:tcPr>
          <w:p w14:paraId="50931B6E" w14:textId="0AF24122" w:rsidR="000C2BB2" w:rsidRPr="00AC5D36" w:rsidRDefault="000C2BB2" w:rsidP="000C2BB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C5D36">
              <w:rPr>
                <w:rFonts w:ascii="Calibri" w:hAnsi="Calibri" w:cs="Calibri"/>
                <w:w w:val="99"/>
                <w:sz w:val="16"/>
                <w:szCs w:val="16"/>
              </w:rPr>
              <w:t>100,00</w:t>
            </w:r>
          </w:p>
        </w:tc>
      </w:tr>
    </w:tbl>
    <w:p w14:paraId="79D92B2B" w14:textId="77777777" w:rsidR="00A74C1D" w:rsidRPr="006D1594" w:rsidRDefault="00A74C1D" w:rsidP="00A74C1D">
      <w:pPr>
        <w:pStyle w:val="Tekstpodstawowy"/>
        <w:spacing w:before="100" w:after="100"/>
        <w:ind w:left="142" w:right="1077"/>
        <w:jc w:val="both"/>
        <w:rPr>
          <w:rFonts w:asciiTheme="minorHAnsi" w:hAnsiTheme="minorHAnsi" w:cstheme="minorHAnsi"/>
        </w:rPr>
      </w:pPr>
      <w:r w:rsidRPr="006D1594">
        <w:rPr>
          <w:rFonts w:asciiTheme="minorHAnsi" w:hAnsiTheme="minorHAnsi" w:cstheme="minorHAnsi"/>
        </w:rPr>
        <w:t xml:space="preserve">*zaznaczyć wybrane x, </w:t>
      </w:r>
    </w:p>
    <w:p w14:paraId="7F0A128D" w14:textId="77777777" w:rsidR="00A74C1D" w:rsidRPr="006D1594" w:rsidRDefault="00A74C1D" w:rsidP="00A74C1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D1594">
        <w:rPr>
          <w:rFonts w:asciiTheme="minorHAnsi" w:hAnsiTheme="minorHAnsi" w:cstheme="minorHAnsi"/>
          <w:sz w:val="18"/>
          <w:szCs w:val="18"/>
        </w:rPr>
        <w:t xml:space="preserve">Zleceniobiorca zobowiązuje się wykonać na rzecz Zleceniodawcy badania określone w Tabeli 1 niniejszego Zlecenia. </w:t>
      </w:r>
    </w:p>
    <w:p w14:paraId="24813C00" w14:textId="77777777" w:rsidR="00A74C1D" w:rsidRPr="006D1594" w:rsidRDefault="00A74C1D" w:rsidP="00A74C1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D1594">
        <w:rPr>
          <w:rFonts w:asciiTheme="minorHAnsi" w:hAnsiTheme="minorHAnsi" w:cstheme="minorHAnsi"/>
          <w:sz w:val="18"/>
          <w:szCs w:val="18"/>
        </w:rPr>
        <w:t>Wyniki badań zostaną przedstawione w formie Sprawozdania z badań w ciągu 7 dni od daty zakończenia badań.</w:t>
      </w:r>
    </w:p>
    <w:p w14:paraId="0CE79595" w14:textId="77777777" w:rsidR="00A74C1D" w:rsidRPr="006D1594" w:rsidRDefault="00A74C1D" w:rsidP="00A74C1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D1594">
        <w:rPr>
          <w:rFonts w:asciiTheme="minorHAnsi" w:hAnsiTheme="minorHAnsi" w:cstheme="minorHAnsi"/>
          <w:sz w:val="18"/>
          <w:szCs w:val="18"/>
        </w:rPr>
        <w:t>W przypadku podzlecania badań w zakresie wykraczającym poza pkt. 1 termin wyniki badań zostaną przedstawione w formie Sprawozdania z badań w ciągu 14 dni od daty zakończenia badań.</w:t>
      </w:r>
    </w:p>
    <w:p w14:paraId="2B6236D8" w14:textId="77777777" w:rsidR="00A74C1D" w:rsidRPr="006D1594" w:rsidRDefault="00A74C1D" w:rsidP="00A74C1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D1594">
        <w:rPr>
          <w:rFonts w:asciiTheme="minorHAnsi" w:hAnsiTheme="minorHAnsi" w:cstheme="minorHAnsi"/>
          <w:sz w:val="18"/>
          <w:szCs w:val="18"/>
        </w:rPr>
        <w:t>W przypadku wystąpienia odstępstw od uzgodnień Zleceniobiorca niezwłocznie poinformuje Zleceniodawcę o wszelkich zmianach dotyczących podpisanego zlecenia i uzgodni ze Zleceniodawcą zakres tych zmian.</w:t>
      </w:r>
    </w:p>
    <w:p w14:paraId="71DEBB68" w14:textId="77777777" w:rsidR="00A74C1D" w:rsidRPr="006D1594" w:rsidRDefault="00A74C1D" w:rsidP="00A74C1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D1594">
        <w:rPr>
          <w:rFonts w:asciiTheme="minorHAnsi" w:hAnsiTheme="minorHAnsi" w:cstheme="minorHAnsi"/>
          <w:sz w:val="18"/>
          <w:szCs w:val="18"/>
        </w:rPr>
        <w:t>W przypadku wystąpienia konieczności zlecenia wykonania badań dostawcy usług z zewnątrz, Zleceniodawca zostanie o tym poinformowany, a usługa zostanie zrealizowana tylko za jego zgodą.</w:t>
      </w:r>
    </w:p>
    <w:p w14:paraId="08C874CE" w14:textId="77777777" w:rsidR="00A74C1D" w:rsidRPr="006D1594" w:rsidRDefault="00A74C1D" w:rsidP="00A74C1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D1594">
        <w:rPr>
          <w:rFonts w:asciiTheme="minorHAnsi" w:hAnsiTheme="minorHAnsi" w:cstheme="minorHAnsi"/>
          <w:sz w:val="18"/>
          <w:szCs w:val="18"/>
        </w:rPr>
        <w:t>Zleceniobiorca deklaruje zapewnienie bezstronności, poufności i ochronę praw własności Zleceniodawcy.</w:t>
      </w:r>
    </w:p>
    <w:p w14:paraId="0D35A53B" w14:textId="77777777" w:rsidR="00A74C1D" w:rsidRPr="006D1594" w:rsidRDefault="00A74C1D" w:rsidP="00A74C1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D1594">
        <w:rPr>
          <w:rFonts w:asciiTheme="minorHAnsi" w:hAnsiTheme="minorHAnsi" w:cstheme="minorHAnsi"/>
          <w:sz w:val="18"/>
          <w:szCs w:val="18"/>
        </w:rPr>
        <w:t>W przypadku próbek pobranych i dostarczonych przez Zleceniodawcę/przedstawiciela Zleceniodawcy, Laboratorium nie ponosi odpowiedzialności za sposób pobrania próbki, wybór miejsca pobrania próbki oraz postępowanie z próbką przez Zleceniodawcę/przedstawiciela Zleceniodawcy, etapy te mają wpływ na ważność wyników, a wyniki badań odnoszą się wyłącznie do otrzymanej próbki.</w:t>
      </w:r>
    </w:p>
    <w:p w14:paraId="3B93729E" w14:textId="77777777" w:rsidR="00A74C1D" w:rsidRPr="006D1594" w:rsidRDefault="00A74C1D" w:rsidP="00A74C1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D1594">
        <w:rPr>
          <w:rFonts w:asciiTheme="minorHAnsi" w:hAnsiTheme="minorHAnsi" w:cstheme="minorHAnsi"/>
          <w:sz w:val="18"/>
          <w:szCs w:val="18"/>
        </w:rPr>
        <w:t>Bez pisemnej zgody Zleceniodawcy, Laboratorium nie wykorzysta wyników badań wykonanych w ramach niniejszego zlecenia/umowy.</w:t>
      </w:r>
    </w:p>
    <w:p w14:paraId="22A0DCEF" w14:textId="77777777" w:rsidR="00A74C1D" w:rsidRPr="006D1594" w:rsidRDefault="00A74C1D" w:rsidP="00A74C1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D1594">
        <w:rPr>
          <w:rFonts w:asciiTheme="minorHAnsi" w:hAnsiTheme="minorHAnsi" w:cstheme="minorHAnsi"/>
          <w:sz w:val="18"/>
          <w:szCs w:val="18"/>
        </w:rPr>
        <w:t xml:space="preserve">Zleceniodawca ma prawo monitorować postęp zleconych przez niego prac na każdym etapie realizacji zlecenia. </w:t>
      </w:r>
    </w:p>
    <w:p w14:paraId="104885E2" w14:textId="77777777" w:rsidR="00A74C1D" w:rsidRPr="006D1594" w:rsidRDefault="00A74C1D" w:rsidP="00A74C1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D1594">
        <w:rPr>
          <w:rFonts w:asciiTheme="minorHAnsi" w:hAnsiTheme="minorHAnsi" w:cstheme="minorHAnsi"/>
          <w:sz w:val="18"/>
          <w:szCs w:val="18"/>
        </w:rPr>
        <w:t xml:space="preserve">Istnieje możliwości uczestnictwa Zleceniodawcy/przedstawiciela Zleceniodawcy w badaniach w charakterze obserwatora. </w:t>
      </w:r>
    </w:p>
    <w:p w14:paraId="4944E666" w14:textId="77777777" w:rsidR="00A74C1D" w:rsidRPr="006D1594" w:rsidRDefault="00A74C1D" w:rsidP="00A74C1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D1594">
        <w:rPr>
          <w:rFonts w:asciiTheme="minorHAnsi" w:hAnsiTheme="minorHAnsi" w:cstheme="minorHAnsi"/>
          <w:sz w:val="18"/>
          <w:szCs w:val="18"/>
        </w:rPr>
        <w:t>Laboratorium nie przechowuje próbek po badaniach.</w:t>
      </w:r>
    </w:p>
    <w:p w14:paraId="7347B2D7" w14:textId="77777777" w:rsidR="00A74C1D" w:rsidRPr="00384CFD" w:rsidRDefault="00A74C1D" w:rsidP="00A74C1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84CFD">
        <w:rPr>
          <w:rFonts w:asciiTheme="minorHAnsi" w:hAnsiTheme="minorHAnsi" w:cstheme="minorHAnsi"/>
          <w:sz w:val="18"/>
          <w:szCs w:val="18"/>
        </w:rPr>
        <w:t xml:space="preserve">Skargi oraz reklamacje dotyczące działalności Laboratorium składane są za pośrednictwem sekretariatu PUK w Lipnie Sp. z o. o. – Ul. K. Wyszyńskiego. 47, 87-600 Lipno lub pod adresem: </w:t>
      </w:r>
      <w:hyperlink r:id="rId9" w:history="1">
        <w:r w:rsidRPr="00384CFD">
          <w:rPr>
            <w:rFonts w:asciiTheme="minorHAnsi" w:hAnsiTheme="minorHAnsi" w:cstheme="minorHAnsi"/>
            <w:sz w:val="18"/>
            <w:szCs w:val="18"/>
          </w:rPr>
          <w:t>sekretariat@puklipno.pl</w:t>
        </w:r>
      </w:hyperlink>
    </w:p>
    <w:p w14:paraId="6DB942D4" w14:textId="77777777" w:rsidR="00A74C1D" w:rsidRPr="006D1594" w:rsidRDefault="00A74C1D" w:rsidP="00A74C1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D1594">
        <w:rPr>
          <w:rFonts w:asciiTheme="minorHAnsi" w:hAnsiTheme="minorHAnsi" w:cstheme="minorHAnsi"/>
          <w:sz w:val="18"/>
          <w:szCs w:val="18"/>
        </w:rPr>
        <w:t xml:space="preserve">Dla metod fizykochemicznych podana niepewność pomiaru jest niepewnością rozszerzoną, oszacowaną dla współczynnika k=2 i poziomu ufności 95%. </w:t>
      </w:r>
    </w:p>
    <w:p w14:paraId="77B17064" w14:textId="77777777" w:rsidR="00A74C1D" w:rsidRPr="006D1594" w:rsidRDefault="00A74C1D" w:rsidP="00A74C1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D1594">
        <w:rPr>
          <w:rFonts w:asciiTheme="minorHAnsi" w:hAnsiTheme="minorHAnsi" w:cstheme="minorHAnsi"/>
          <w:sz w:val="18"/>
          <w:szCs w:val="18"/>
        </w:rPr>
        <w:t xml:space="preserve">Administratorem Pani/Pana danych osobowych jest Prezes Przedsiębiorstwa Usług Komunalnych Sp. z o.o. z siedzibą w Lipnie, przy ul. K. Wyszyńskiego 47. Dane kontaktowe Inspektora ochrony danych osobowych PUK Sp. z o.o. w Lipnie: ul. K. Wyszyńskiego 47, 87-600 Lipno, e-mail: przetargi@puklipno.pl. Pani/Pana dane osobowe będą przetwarzane w celu realizacji zlecenia na badanie wody. Podstawą prawną przetwarzania Pani/Pana danych osobowych jest Ustawa o zbiorowym zaopatrzeniu w wodę i zbiorowym odprowadzaniu ścieków Dz. U. z 2017 r., poz. 328 z </w:t>
      </w:r>
      <w:proofErr w:type="spellStart"/>
      <w:r w:rsidRPr="006D1594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6D1594">
        <w:rPr>
          <w:rFonts w:asciiTheme="minorHAnsi" w:hAnsiTheme="minorHAnsi" w:cstheme="minorHAnsi"/>
          <w:sz w:val="18"/>
          <w:szCs w:val="18"/>
        </w:rPr>
        <w:t xml:space="preserve">. zm. oraz Rozporządzenie Parlamentu Europejskiego i Rady (UE) 2016/679 z 27 kwietnia 2016 r. art. 6 ust. 1 lit. b. Dane osobowe zostały pozyskane bezpośrednio od Pani/Pana i będą udostępniane wyłącznie podmiotom upoważnionym na mocy przepisów prawa. Dane osobowe Pani/Pana będą przechowywane przez okres pięciu lat. Posiada Pani/Pan prawo dostępu do swoich danych osobowych oraz ich sprostowania, usunięcia bądź ograniczenia. Ma Pani/Pan prawo do wniesienia skargi do organu nadzorczego, którym jest Prezes Urzędu Ochrony Danych Osobowych. Podanie danych osobowych Pani/Pana jest dobrowolne, ale konieczne do realizacji niniejszego zlecenia. Pani/Pana dane osobowe nie podlegają zautomatyzowanemu podejmowaniu decyzji, w tym profilowaniu. </w:t>
      </w:r>
    </w:p>
    <w:p w14:paraId="6D319646" w14:textId="77777777" w:rsidR="00A74C1D" w:rsidRPr="006D1594" w:rsidRDefault="00A74C1D" w:rsidP="00A74C1D">
      <w:pPr>
        <w:pStyle w:val="Default"/>
        <w:shd w:val="clear" w:color="auto" w:fill="D9D9D9" w:themeFill="background1" w:themeFillShade="D9"/>
        <w:spacing w:before="140"/>
        <w:rPr>
          <w:rFonts w:asciiTheme="minorHAnsi" w:hAnsiTheme="minorHAnsi" w:cstheme="minorHAnsi"/>
          <w:sz w:val="18"/>
          <w:szCs w:val="18"/>
        </w:rPr>
      </w:pPr>
      <w:r w:rsidRPr="006D1594">
        <w:rPr>
          <w:rFonts w:asciiTheme="minorHAnsi" w:hAnsiTheme="minorHAnsi" w:cstheme="minorHAnsi"/>
          <w:b/>
          <w:bCs/>
          <w:sz w:val="18"/>
          <w:szCs w:val="18"/>
        </w:rPr>
        <w:t xml:space="preserve">Oświadczenie Zleceniodawcy: </w:t>
      </w:r>
    </w:p>
    <w:p w14:paraId="225EF5A4" w14:textId="77777777" w:rsidR="00A74C1D" w:rsidRPr="006D1594" w:rsidRDefault="00A74C1D" w:rsidP="00A74C1D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6D1594">
        <w:rPr>
          <w:rFonts w:asciiTheme="minorHAnsi" w:hAnsiTheme="minorHAnsi" w:cstheme="minorHAnsi"/>
          <w:sz w:val="18"/>
          <w:szCs w:val="18"/>
        </w:rPr>
        <w:t xml:space="preserve">Wyrażam zgodę na wykonanie badań metodami wskazanymi w Tabeli 1. </w:t>
      </w:r>
    </w:p>
    <w:p w14:paraId="300251F2" w14:textId="77777777" w:rsidR="00A74C1D" w:rsidRPr="006D1594" w:rsidRDefault="00A74C1D" w:rsidP="00A74C1D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6D1594">
        <w:rPr>
          <w:rFonts w:asciiTheme="minorHAnsi" w:hAnsiTheme="minorHAnsi" w:cstheme="minorHAnsi"/>
          <w:sz w:val="18"/>
          <w:szCs w:val="18"/>
        </w:rPr>
        <w:t xml:space="preserve">Koszty badania są mi znane i upoważniam Zleceniobiorcę do wystawienia faktury VAT bez mojego podpisu. </w:t>
      </w:r>
    </w:p>
    <w:p w14:paraId="640E81AF" w14:textId="77777777" w:rsidR="00A74C1D" w:rsidRPr="006D1594" w:rsidRDefault="00A74C1D" w:rsidP="00A74C1D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6D1594">
        <w:rPr>
          <w:rFonts w:asciiTheme="minorHAnsi" w:hAnsiTheme="minorHAnsi" w:cstheme="minorHAnsi"/>
          <w:sz w:val="18"/>
          <w:szCs w:val="18"/>
        </w:rPr>
        <w:t xml:space="preserve">Zobowiązuję się uiścić należność za wykonane Zlecenie osobiście w siedzibie PUK lub przelewem na konto PUK Sp. z o.o. w Lipnie po otrzymaniu faktury. </w:t>
      </w:r>
    </w:p>
    <w:p w14:paraId="1B920F70" w14:textId="77777777" w:rsidR="00A74C1D" w:rsidRPr="006D1594" w:rsidRDefault="00A74C1D" w:rsidP="00A74C1D">
      <w:pPr>
        <w:pStyle w:val="Tekstpodstawowy"/>
        <w:spacing w:before="300"/>
        <w:ind w:left="720"/>
        <w:jc w:val="right"/>
        <w:rPr>
          <w:rFonts w:asciiTheme="minorHAnsi" w:hAnsiTheme="minorHAnsi" w:cstheme="minorHAnsi"/>
        </w:rPr>
      </w:pPr>
      <w:r w:rsidRPr="006D1594">
        <w:rPr>
          <w:rFonts w:asciiTheme="minorHAnsi" w:hAnsiTheme="minorHAnsi" w:cstheme="minorHAnsi"/>
        </w:rPr>
        <w:t>……………………………………………………………………..</w:t>
      </w:r>
    </w:p>
    <w:p w14:paraId="4D66EEA3" w14:textId="77777777" w:rsidR="00A74C1D" w:rsidRPr="006D1594" w:rsidRDefault="00A74C1D" w:rsidP="00A74C1D">
      <w:pPr>
        <w:pStyle w:val="Tekstpodstawowy"/>
        <w:ind w:left="720" w:right="1075"/>
        <w:jc w:val="right"/>
        <w:rPr>
          <w:rFonts w:asciiTheme="minorHAnsi" w:hAnsiTheme="minorHAnsi" w:cstheme="minorHAnsi"/>
        </w:rPr>
      </w:pPr>
      <w:r w:rsidRPr="006D1594">
        <w:rPr>
          <w:rFonts w:asciiTheme="minorHAnsi" w:hAnsiTheme="minorHAnsi" w:cstheme="minorHAnsi"/>
        </w:rPr>
        <w:t>Podpis zleceniodawcy</w:t>
      </w:r>
    </w:p>
    <w:p w14:paraId="00DDD0D7" w14:textId="77777777" w:rsidR="00A74C1D" w:rsidRPr="006D1594" w:rsidRDefault="00A74C1D" w:rsidP="00A74C1D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18"/>
          <w:szCs w:val="18"/>
        </w:rPr>
      </w:pPr>
      <w:r w:rsidRPr="006D1594">
        <w:rPr>
          <w:rFonts w:asciiTheme="minorHAnsi" w:hAnsiTheme="minorHAnsi" w:cstheme="minorHAnsi"/>
          <w:sz w:val="18"/>
          <w:szCs w:val="18"/>
        </w:rPr>
        <w:br w:type="page"/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1"/>
        <w:gridCol w:w="4531"/>
      </w:tblGrid>
      <w:tr w:rsidR="00A74C1D" w:rsidRPr="00B3749E" w14:paraId="0A9888FD" w14:textId="77777777" w:rsidTr="00936D7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E7005BA" w14:textId="77777777" w:rsidR="00A74C1D" w:rsidRPr="00B3749E" w:rsidRDefault="00A74C1D" w:rsidP="00936D7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749E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Wypełnia Zleceniobiorca</w:t>
            </w:r>
          </w:p>
        </w:tc>
      </w:tr>
      <w:tr w:rsidR="00A74C1D" w:rsidRPr="00B3749E" w14:paraId="17309992" w14:textId="77777777" w:rsidTr="00936D7D">
        <w:tc>
          <w:tcPr>
            <w:tcW w:w="4531" w:type="dxa"/>
            <w:shd w:val="clear" w:color="auto" w:fill="D9D9D9" w:themeFill="background1" w:themeFillShade="D9"/>
          </w:tcPr>
          <w:p w14:paraId="18CC1247" w14:textId="77777777" w:rsidR="00A74C1D" w:rsidRPr="00B3749E" w:rsidRDefault="00A74C1D" w:rsidP="00936D7D">
            <w:pPr>
              <w:rPr>
                <w:rFonts w:ascii="Calibri" w:hAnsi="Calibri" w:cs="Calibri"/>
                <w:sz w:val="18"/>
                <w:szCs w:val="18"/>
              </w:rPr>
            </w:pPr>
            <w:r w:rsidRPr="00B3749E">
              <w:rPr>
                <w:rFonts w:ascii="Calibri" w:hAnsi="Calibri" w:cs="Calibri"/>
                <w:sz w:val="18"/>
                <w:szCs w:val="18"/>
              </w:rPr>
              <w:t>Termin pobrania/ dostarczenia próbki ustalono na dzień:</w:t>
            </w:r>
          </w:p>
          <w:p w14:paraId="67E5E264" w14:textId="77777777" w:rsidR="00A74C1D" w:rsidRPr="00B3749E" w:rsidRDefault="00A74C1D" w:rsidP="00936D7D">
            <w:pPr>
              <w:spacing w:before="600"/>
              <w:rPr>
                <w:rFonts w:ascii="Calibri" w:hAnsi="Calibri" w:cs="Calibri"/>
                <w:sz w:val="18"/>
                <w:szCs w:val="18"/>
              </w:rPr>
            </w:pPr>
            <w:r w:rsidRPr="00B3749E">
              <w:rPr>
                <w:rFonts w:ascii="Calibri" w:hAnsi="Calibri" w:cs="Calibri"/>
                <w:sz w:val="18"/>
                <w:szCs w:val="18"/>
              </w:rPr>
              <w:t>(Podpis przyjmującego Zlecenie)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792B03CC" w14:textId="77777777" w:rsidR="00A74C1D" w:rsidRPr="00B3749E" w:rsidRDefault="00A74C1D" w:rsidP="00936D7D">
            <w:pPr>
              <w:rPr>
                <w:rFonts w:ascii="Calibri" w:hAnsi="Calibri" w:cs="Calibri"/>
                <w:sz w:val="18"/>
                <w:szCs w:val="18"/>
              </w:rPr>
            </w:pPr>
            <w:r w:rsidRPr="00B3749E">
              <w:rPr>
                <w:rFonts w:ascii="Calibri" w:hAnsi="Calibri" w:cs="Calibri"/>
                <w:sz w:val="18"/>
                <w:szCs w:val="18"/>
              </w:rPr>
              <w:t>Dokonano przeglądu zlecenia:</w:t>
            </w:r>
          </w:p>
          <w:p w14:paraId="023D916A" w14:textId="77777777" w:rsidR="00A74C1D" w:rsidRPr="00B3749E" w:rsidRDefault="00A74C1D" w:rsidP="00936D7D">
            <w:pPr>
              <w:rPr>
                <w:rFonts w:ascii="Calibri" w:hAnsi="Calibri" w:cs="Calibri"/>
                <w:sz w:val="18"/>
                <w:szCs w:val="18"/>
              </w:rPr>
            </w:pPr>
            <w:r w:rsidRPr="00B3749E">
              <w:rPr>
                <w:rFonts w:ascii="Calibri" w:hAnsi="Calibri" w:cs="Calibri"/>
                <w:sz w:val="18"/>
                <w:szCs w:val="18"/>
              </w:rPr>
              <w:t xml:space="preserve"> dopuszczono do realizacji*: □ TAK □ NIE</w:t>
            </w:r>
          </w:p>
          <w:p w14:paraId="0F003CFE" w14:textId="77777777" w:rsidR="00A74C1D" w:rsidRPr="00B3749E" w:rsidRDefault="00A74C1D" w:rsidP="00936D7D">
            <w:pPr>
              <w:spacing w:before="60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3749E">
              <w:rPr>
                <w:rFonts w:ascii="Calibri" w:hAnsi="Calibri" w:cs="Calibri"/>
                <w:sz w:val="18"/>
                <w:szCs w:val="18"/>
              </w:rPr>
              <w:t>(Data i podpis Kierownika Laboratorium)</w:t>
            </w:r>
          </w:p>
        </w:tc>
      </w:tr>
      <w:tr w:rsidR="00A74C1D" w:rsidRPr="00B3749E" w14:paraId="56D0D299" w14:textId="77777777" w:rsidTr="00936D7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E80307C" w14:textId="77777777" w:rsidR="00A74C1D" w:rsidRPr="00B3749E" w:rsidRDefault="00A74C1D" w:rsidP="00936D7D">
            <w:pPr>
              <w:rPr>
                <w:rFonts w:ascii="Calibri" w:hAnsi="Calibri" w:cs="Calibri"/>
                <w:sz w:val="18"/>
                <w:szCs w:val="18"/>
              </w:rPr>
            </w:pPr>
            <w:r w:rsidRPr="00B3749E">
              <w:rPr>
                <w:rFonts w:ascii="Calibri" w:hAnsi="Calibri" w:cs="Calibri"/>
                <w:sz w:val="18"/>
                <w:szCs w:val="18"/>
              </w:rPr>
              <w:t>Dodatkowe uzgodnienia w trakcie realizacji zlecenia:</w:t>
            </w:r>
            <w:r w:rsidRPr="00B3749E">
              <w:rPr>
                <w:rFonts w:ascii="Calibri" w:hAnsi="Calibri" w:cs="Calibri"/>
                <w:sz w:val="18"/>
                <w:szCs w:val="18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74C1D" w:rsidRPr="00B3749E" w14:paraId="252A928C" w14:textId="77777777" w:rsidTr="00936D7D">
        <w:tc>
          <w:tcPr>
            <w:tcW w:w="4531" w:type="dxa"/>
            <w:shd w:val="clear" w:color="auto" w:fill="D9D9D9" w:themeFill="background1" w:themeFillShade="D9"/>
          </w:tcPr>
          <w:p w14:paraId="242C1159" w14:textId="77777777" w:rsidR="00A74C1D" w:rsidRPr="00B3749E" w:rsidRDefault="00A74C1D" w:rsidP="00936D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9A24E09" w14:textId="77777777" w:rsidR="00A74C1D" w:rsidRPr="00B3749E" w:rsidRDefault="00A74C1D" w:rsidP="00936D7D">
            <w:pPr>
              <w:rPr>
                <w:rFonts w:ascii="Calibri" w:hAnsi="Calibri" w:cs="Calibri"/>
                <w:sz w:val="18"/>
                <w:szCs w:val="18"/>
              </w:rPr>
            </w:pPr>
            <w:r w:rsidRPr="00B3749E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</w:t>
            </w:r>
          </w:p>
          <w:p w14:paraId="72988CC7" w14:textId="77777777" w:rsidR="00A74C1D" w:rsidRPr="00B3749E" w:rsidRDefault="00A74C1D" w:rsidP="00936D7D">
            <w:pPr>
              <w:rPr>
                <w:rFonts w:ascii="Calibri" w:hAnsi="Calibri" w:cs="Calibri"/>
                <w:sz w:val="18"/>
                <w:szCs w:val="18"/>
              </w:rPr>
            </w:pPr>
            <w:r w:rsidRPr="00B3749E">
              <w:rPr>
                <w:rFonts w:ascii="Calibri" w:hAnsi="Calibri" w:cs="Calibri"/>
                <w:sz w:val="18"/>
                <w:szCs w:val="18"/>
              </w:rPr>
              <w:t>(Data i podpis Zleceniodawcy)</w:t>
            </w:r>
          </w:p>
          <w:p w14:paraId="615DA281" w14:textId="77777777" w:rsidR="00A74C1D" w:rsidRPr="001A7A0D" w:rsidRDefault="00A74C1D" w:rsidP="00936D7D">
            <w:pPr>
              <w:rPr>
                <w:rFonts w:ascii="Calibri" w:hAnsi="Calibri" w:cs="Calibri"/>
                <w:sz w:val="16"/>
                <w:szCs w:val="16"/>
              </w:rPr>
            </w:pPr>
            <w:r w:rsidRPr="001A7A0D">
              <w:rPr>
                <w:rFonts w:ascii="Calibri" w:hAnsi="Calibri" w:cs="Calibri"/>
                <w:sz w:val="16"/>
                <w:szCs w:val="16"/>
              </w:rPr>
              <w:t>(w przypadku korespondencji mailowej nie jest wymagany)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60302493" w14:textId="77777777" w:rsidR="00A74C1D" w:rsidRPr="00B3749E" w:rsidRDefault="00A74C1D" w:rsidP="00936D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  <w:p w14:paraId="31F802F4" w14:textId="77777777" w:rsidR="00A74C1D" w:rsidRPr="00B3749E" w:rsidRDefault="00A74C1D" w:rsidP="00936D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3749E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</w:t>
            </w:r>
          </w:p>
          <w:p w14:paraId="12962588" w14:textId="77777777" w:rsidR="00A74C1D" w:rsidRPr="00B3749E" w:rsidRDefault="00A74C1D" w:rsidP="00936D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3749E">
              <w:rPr>
                <w:rFonts w:ascii="Calibri" w:hAnsi="Calibri" w:cs="Calibri"/>
                <w:sz w:val="18"/>
                <w:szCs w:val="18"/>
              </w:rPr>
              <w:t>(Data i podpis Kierownika Laboratorium)</w:t>
            </w:r>
          </w:p>
        </w:tc>
      </w:tr>
      <w:tr w:rsidR="00A74C1D" w:rsidRPr="00B3749E" w14:paraId="03296CD8" w14:textId="77777777" w:rsidTr="00936D7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D44CAEA" w14:textId="77777777" w:rsidR="00A74C1D" w:rsidRPr="00B3749E" w:rsidRDefault="00A74C1D" w:rsidP="00936D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749E">
              <w:rPr>
                <w:rFonts w:ascii="Calibri" w:hAnsi="Calibri" w:cs="Calibri"/>
                <w:sz w:val="18"/>
                <w:szCs w:val="18"/>
              </w:rPr>
              <w:t>POTWIERDZENIE FORMY PRZEKAZANIA SPRAWOZDANIA Z BADAŃ I FAKTURY</w:t>
            </w:r>
          </w:p>
        </w:tc>
      </w:tr>
      <w:tr w:rsidR="00A74C1D" w:rsidRPr="00B3749E" w14:paraId="01C9BA20" w14:textId="77777777" w:rsidTr="00936D7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7415B6E" w14:textId="77777777" w:rsidR="00A74C1D" w:rsidRPr="00B3749E" w:rsidRDefault="00A74C1D" w:rsidP="00936D7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B3749E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Sprawozdanie z badań nr 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………………………………………………</w:t>
            </w:r>
            <w:r w:rsidRPr="00B3749E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i Fakturę nr 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……………………………………………</w:t>
            </w:r>
            <w:proofErr w:type="gramStart"/>
            <w:r>
              <w:rPr>
                <w:rFonts w:ascii="Calibri" w:hAnsi="Calibri" w:cs="Calibri"/>
                <w:color w:val="FF0000"/>
                <w:sz w:val="18"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color w:val="FF0000"/>
                <w:sz w:val="18"/>
                <w:szCs w:val="18"/>
              </w:rPr>
              <w:t>.</w:t>
            </w:r>
            <w:r w:rsidRPr="00B3749E">
              <w:rPr>
                <w:rFonts w:ascii="Calibri" w:hAnsi="Calibri" w:cs="Calibri"/>
                <w:color w:val="FF0000"/>
                <w:sz w:val="18"/>
                <w:szCs w:val="18"/>
              </w:rPr>
              <w:t>z dnia…..…....</w:t>
            </w:r>
          </w:p>
          <w:p w14:paraId="515D774F" w14:textId="77777777" w:rsidR="00A74C1D" w:rsidRPr="00B3749E" w:rsidRDefault="00A74C1D" w:rsidP="00936D7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B3749E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Wysłano pocztą </w:t>
            </w:r>
            <w:proofErr w:type="gramStart"/>
            <w:r w:rsidRPr="00B3749E">
              <w:rPr>
                <w:rFonts w:ascii="Calibri" w:hAnsi="Calibri" w:cs="Calibri"/>
                <w:color w:val="FF0000"/>
                <w:sz w:val="18"/>
                <w:szCs w:val="18"/>
              </w:rPr>
              <w:t>dnia.…</w:t>
            </w:r>
            <w:proofErr w:type="gramEnd"/>
            <w:r w:rsidRPr="00B3749E">
              <w:rPr>
                <w:rFonts w:ascii="Calibri" w:hAnsi="Calibri" w:cs="Calibri"/>
                <w:color w:val="FF0000"/>
                <w:sz w:val="18"/>
                <w:szCs w:val="18"/>
              </w:rPr>
              <w:t>…………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……………………..….</w:t>
            </w:r>
          </w:p>
          <w:p w14:paraId="09B6F535" w14:textId="77777777" w:rsidR="00A74C1D" w:rsidRPr="00B3749E" w:rsidRDefault="00A74C1D" w:rsidP="00936D7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B3749E">
              <w:rPr>
                <w:rFonts w:ascii="Calibri" w:hAnsi="Calibri" w:cs="Calibri"/>
                <w:color w:val="FF0000"/>
                <w:sz w:val="18"/>
                <w:szCs w:val="18"/>
              </w:rPr>
              <w:t>Odebrano osobiście dnia …………………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………………………</w:t>
            </w:r>
          </w:p>
          <w:p w14:paraId="4AE9AE1F" w14:textId="77777777" w:rsidR="00A74C1D" w:rsidRPr="00B3749E" w:rsidRDefault="00A74C1D" w:rsidP="00936D7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74C1D" w:rsidRPr="00B3749E" w14:paraId="08F8353E" w14:textId="77777777" w:rsidTr="00936D7D">
        <w:tc>
          <w:tcPr>
            <w:tcW w:w="4531" w:type="dxa"/>
            <w:shd w:val="clear" w:color="auto" w:fill="D9D9D9" w:themeFill="background1" w:themeFillShade="D9"/>
          </w:tcPr>
          <w:p w14:paraId="32F60F74" w14:textId="77777777" w:rsidR="00A74C1D" w:rsidRPr="00B3749E" w:rsidRDefault="00A74C1D" w:rsidP="00936D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24BBA6F7" w14:textId="77777777" w:rsidR="00A74C1D" w:rsidRPr="00B3749E" w:rsidRDefault="00A74C1D" w:rsidP="00936D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  <w:p w14:paraId="4E0129B2" w14:textId="77777777" w:rsidR="00A74C1D" w:rsidRPr="00B3749E" w:rsidRDefault="00A74C1D" w:rsidP="00936D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3749E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</w:t>
            </w:r>
          </w:p>
          <w:p w14:paraId="1DA974F2" w14:textId="77777777" w:rsidR="00A74C1D" w:rsidRPr="00B3749E" w:rsidRDefault="00A74C1D" w:rsidP="00936D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3749E">
              <w:rPr>
                <w:rFonts w:ascii="Calibri" w:hAnsi="Calibri" w:cs="Calibri"/>
                <w:sz w:val="18"/>
                <w:szCs w:val="18"/>
              </w:rPr>
              <w:t>(czytelny podpis odbierającego)</w:t>
            </w:r>
          </w:p>
        </w:tc>
      </w:tr>
    </w:tbl>
    <w:p w14:paraId="414E7487" w14:textId="77777777" w:rsidR="00A74C1D" w:rsidRDefault="00A74C1D" w:rsidP="00A74C1D"/>
    <w:sectPr w:rsidR="00A74C1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82305" w14:textId="77777777" w:rsidR="00D033B0" w:rsidRDefault="00D033B0" w:rsidP="00F01E95">
      <w:r>
        <w:separator/>
      </w:r>
    </w:p>
  </w:endnote>
  <w:endnote w:type="continuationSeparator" w:id="0">
    <w:p w14:paraId="45BF6E00" w14:textId="77777777" w:rsidR="00D033B0" w:rsidRDefault="00D033B0" w:rsidP="00F0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2B728" w14:textId="77777777" w:rsidR="00D033B0" w:rsidRDefault="00D033B0" w:rsidP="00F01E95">
      <w:r>
        <w:separator/>
      </w:r>
    </w:p>
  </w:footnote>
  <w:footnote w:type="continuationSeparator" w:id="0">
    <w:p w14:paraId="3E29004E" w14:textId="77777777" w:rsidR="00D033B0" w:rsidRDefault="00D033B0" w:rsidP="00F0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47"/>
      <w:gridCol w:w="3349"/>
      <w:gridCol w:w="2266"/>
    </w:tblGrid>
    <w:tr w:rsidR="00F01E95" w:rsidRPr="002424E4" w14:paraId="7F4FE709" w14:textId="77777777" w:rsidTr="00936D7D">
      <w:trPr>
        <w:trHeight w:val="332"/>
        <w:jc w:val="center"/>
      </w:trPr>
      <w:tc>
        <w:tcPr>
          <w:tcW w:w="1902" w:type="pct"/>
          <w:vAlign w:val="center"/>
        </w:tcPr>
        <w:p w14:paraId="5A534710" w14:textId="77777777" w:rsidR="00F01E95" w:rsidRPr="002424E4" w:rsidRDefault="00F01E95" w:rsidP="00F01E95">
          <w:pPr>
            <w:pStyle w:val="Nagwek"/>
            <w:jc w:val="center"/>
            <w:rPr>
              <w:rFonts w:asciiTheme="minorHAnsi" w:hAnsiTheme="minorHAnsi" w:cstheme="minorHAnsi"/>
              <w:sz w:val="16"/>
              <w:szCs w:val="16"/>
              <w:highlight w:val="yellow"/>
            </w:rPr>
          </w:pPr>
          <w:r w:rsidRPr="002424E4">
            <w:rPr>
              <w:rFonts w:asciiTheme="minorHAnsi" w:hAnsiTheme="minorHAnsi" w:cstheme="minorHAnsi"/>
              <w:sz w:val="16"/>
              <w:szCs w:val="16"/>
            </w:rPr>
            <w:t>Laboratorium PUK w Lipnie Sp. z o.o.</w:t>
          </w:r>
        </w:p>
      </w:tc>
      <w:tc>
        <w:tcPr>
          <w:tcW w:w="1848" w:type="pct"/>
          <w:vAlign w:val="center"/>
        </w:tcPr>
        <w:p w14:paraId="47DA07E1" w14:textId="3EE61758" w:rsidR="00F01E95" w:rsidRPr="002424E4" w:rsidRDefault="00F01E95" w:rsidP="00F01E95">
          <w:pPr>
            <w:pStyle w:val="Nagwek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2424E4">
            <w:rPr>
              <w:rFonts w:asciiTheme="minorHAnsi" w:hAnsiTheme="minorHAnsi" w:cstheme="minorHAnsi"/>
              <w:sz w:val="16"/>
              <w:szCs w:val="16"/>
            </w:rPr>
            <w:t>DATA: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05.07.2024</w:t>
          </w:r>
          <w:r w:rsidRPr="002424E4">
            <w:rPr>
              <w:rFonts w:asciiTheme="minorHAnsi" w:hAnsiTheme="minorHAnsi" w:cstheme="minorHAnsi"/>
              <w:sz w:val="16"/>
              <w:szCs w:val="16"/>
            </w:rPr>
            <w:t xml:space="preserve">.2023 Strona </w:t>
          </w:r>
          <w:r w:rsidRPr="002424E4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begin"/>
          </w:r>
          <w:r w:rsidRPr="002424E4">
            <w:rPr>
              <w:rFonts w:asciiTheme="minorHAnsi" w:hAnsiTheme="minorHAnsi" w:cstheme="minorHAnsi"/>
              <w:b/>
              <w:bCs/>
              <w:sz w:val="16"/>
              <w:szCs w:val="16"/>
            </w:rPr>
            <w:instrText>PAGE  \* Arabic  \* MERGEFORMAT</w:instrText>
          </w:r>
          <w:r w:rsidRPr="002424E4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separate"/>
          </w:r>
          <w:r w:rsidRPr="002424E4">
            <w:rPr>
              <w:rFonts w:asciiTheme="minorHAnsi" w:hAnsiTheme="minorHAnsi" w:cstheme="minorHAnsi"/>
              <w:b/>
              <w:bCs/>
              <w:sz w:val="16"/>
              <w:szCs w:val="16"/>
            </w:rPr>
            <w:t>1</w:t>
          </w:r>
          <w:r w:rsidRPr="002424E4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end"/>
          </w:r>
          <w:r w:rsidRPr="002424E4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2424E4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begin"/>
          </w:r>
          <w:r w:rsidRPr="002424E4">
            <w:rPr>
              <w:rFonts w:asciiTheme="minorHAnsi" w:hAnsiTheme="minorHAnsi" w:cstheme="minorHAnsi"/>
              <w:b/>
              <w:bCs/>
              <w:sz w:val="16"/>
              <w:szCs w:val="16"/>
            </w:rPr>
            <w:instrText>NUMPAGES  \* Arabic  \* MERGEFORMAT</w:instrText>
          </w:r>
          <w:r w:rsidRPr="002424E4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separate"/>
          </w:r>
          <w:r w:rsidRPr="002424E4">
            <w:rPr>
              <w:rFonts w:asciiTheme="minorHAnsi" w:hAnsiTheme="minorHAnsi" w:cstheme="minorHAnsi"/>
              <w:b/>
              <w:bCs/>
              <w:sz w:val="16"/>
              <w:szCs w:val="16"/>
            </w:rPr>
            <w:t>2</w:t>
          </w:r>
          <w:r w:rsidRPr="002424E4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1250" w:type="pct"/>
          <w:vAlign w:val="center"/>
        </w:tcPr>
        <w:p w14:paraId="126D1F21" w14:textId="77777777" w:rsidR="00F01E95" w:rsidRPr="002424E4" w:rsidRDefault="00F01E95" w:rsidP="00F01E95">
          <w:pPr>
            <w:pStyle w:val="Nagwek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2424E4">
            <w:rPr>
              <w:rFonts w:asciiTheme="minorHAnsi" w:hAnsiTheme="minorHAnsi" w:cstheme="minorHAnsi"/>
              <w:sz w:val="16"/>
              <w:szCs w:val="16"/>
            </w:rPr>
            <w:t>F-01-KP-7.1.</w:t>
          </w:r>
        </w:p>
      </w:tc>
    </w:tr>
    <w:tr w:rsidR="00F01E95" w:rsidRPr="002424E4" w14:paraId="5EC11175" w14:textId="77777777" w:rsidTr="00936D7D">
      <w:trPr>
        <w:trHeight w:val="332"/>
        <w:jc w:val="center"/>
      </w:trPr>
      <w:tc>
        <w:tcPr>
          <w:tcW w:w="5000" w:type="pct"/>
          <w:gridSpan w:val="3"/>
          <w:vAlign w:val="center"/>
        </w:tcPr>
        <w:p w14:paraId="375F515C" w14:textId="46DEB817" w:rsidR="00F01E95" w:rsidRPr="002424E4" w:rsidRDefault="00F01E95" w:rsidP="00F01E95">
          <w:pPr>
            <w:pStyle w:val="Nagwek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453B01">
            <w:rPr>
              <w:rFonts w:asciiTheme="minorHAnsi" w:hAnsiTheme="minorHAnsi" w:cstheme="minorHAnsi"/>
              <w:b/>
              <w:sz w:val="20"/>
              <w:szCs w:val="20"/>
              <w:lang w:eastAsia="pl-PL"/>
            </w:rPr>
            <w:t xml:space="preserve">ZLECENIE WYKONANIA ANALIZ </w:t>
          </w:r>
          <w:r>
            <w:rPr>
              <w:rFonts w:asciiTheme="minorHAnsi" w:hAnsiTheme="minorHAnsi" w:cstheme="minorHAnsi"/>
              <w:b/>
              <w:sz w:val="20"/>
              <w:szCs w:val="20"/>
              <w:lang w:eastAsia="pl-PL"/>
            </w:rPr>
            <w:t>MIODU</w:t>
          </w:r>
        </w:p>
      </w:tc>
    </w:tr>
  </w:tbl>
  <w:p w14:paraId="50EDADDF" w14:textId="77777777" w:rsidR="00F01E95" w:rsidRDefault="00F01E95" w:rsidP="00F01E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266AA"/>
    <w:multiLevelType w:val="hybridMultilevel"/>
    <w:tmpl w:val="0A32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47C9"/>
    <w:multiLevelType w:val="hybridMultilevel"/>
    <w:tmpl w:val="66928546"/>
    <w:lvl w:ilvl="0" w:tplc="309E8CF0">
      <w:numFmt w:val="bullet"/>
      <w:lvlText w:val="□"/>
      <w:lvlJc w:val="left"/>
      <w:pPr>
        <w:ind w:left="1081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pl-PL" w:eastAsia="en-US" w:bidi="ar-SA"/>
      </w:rPr>
    </w:lvl>
    <w:lvl w:ilvl="1" w:tplc="3B78FE02">
      <w:numFmt w:val="bullet"/>
      <w:lvlText w:val="•"/>
      <w:lvlJc w:val="left"/>
      <w:pPr>
        <w:ind w:left="2106" w:hanging="180"/>
      </w:pPr>
      <w:rPr>
        <w:rFonts w:hint="default"/>
        <w:lang w:val="pl-PL" w:eastAsia="en-US" w:bidi="ar-SA"/>
      </w:rPr>
    </w:lvl>
    <w:lvl w:ilvl="2" w:tplc="2E26EE1C">
      <w:numFmt w:val="bullet"/>
      <w:lvlText w:val="•"/>
      <w:lvlJc w:val="left"/>
      <w:pPr>
        <w:ind w:left="3133" w:hanging="180"/>
      </w:pPr>
      <w:rPr>
        <w:rFonts w:hint="default"/>
        <w:lang w:val="pl-PL" w:eastAsia="en-US" w:bidi="ar-SA"/>
      </w:rPr>
    </w:lvl>
    <w:lvl w:ilvl="3" w:tplc="2B105346">
      <w:numFmt w:val="bullet"/>
      <w:lvlText w:val="•"/>
      <w:lvlJc w:val="left"/>
      <w:pPr>
        <w:ind w:left="4159" w:hanging="180"/>
      </w:pPr>
      <w:rPr>
        <w:rFonts w:hint="default"/>
        <w:lang w:val="pl-PL" w:eastAsia="en-US" w:bidi="ar-SA"/>
      </w:rPr>
    </w:lvl>
    <w:lvl w:ilvl="4" w:tplc="F7DE9970">
      <w:numFmt w:val="bullet"/>
      <w:lvlText w:val="•"/>
      <w:lvlJc w:val="left"/>
      <w:pPr>
        <w:ind w:left="5186" w:hanging="180"/>
      </w:pPr>
      <w:rPr>
        <w:rFonts w:hint="default"/>
        <w:lang w:val="pl-PL" w:eastAsia="en-US" w:bidi="ar-SA"/>
      </w:rPr>
    </w:lvl>
    <w:lvl w:ilvl="5" w:tplc="D7847074">
      <w:numFmt w:val="bullet"/>
      <w:lvlText w:val="•"/>
      <w:lvlJc w:val="left"/>
      <w:pPr>
        <w:ind w:left="6213" w:hanging="180"/>
      </w:pPr>
      <w:rPr>
        <w:rFonts w:hint="default"/>
        <w:lang w:val="pl-PL" w:eastAsia="en-US" w:bidi="ar-SA"/>
      </w:rPr>
    </w:lvl>
    <w:lvl w:ilvl="6" w:tplc="A79E0BC0">
      <w:numFmt w:val="bullet"/>
      <w:lvlText w:val="•"/>
      <w:lvlJc w:val="left"/>
      <w:pPr>
        <w:ind w:left="7239" w:hanging="180"/>
      </w:pPr>
      <w:rPr>
        <w:rFonts w:hint="default"/>
        <w:lang w:val="pl-PL" w:eastAsia="en-US" w:bidi="ar-SA"/>
      </w:rPr>
    </w:lvl>
    <w:lvl w:ilvl="7" w:tplc="3BA21BCC">
      <w:numFmt w:val="bullet"/>
      <w:lvlText w:val="•"/>
      <w:lvlJc w:val="left"/>
      <w:pPr>
        <w:ind w:left="8266" w:hanging="180"/>
      </w:pPr>
      <w:rPr>
        <w:rFonts w:hint="default"/>
        <w:lang w:val="pl-PL" w:eastAsia="en-US" w:bidi="ar-SA"/>
      </w:rPr>
    </w:lvl>
    <w:lvl w:ilvl="8" w:tplc="B0C88B7A">
      <w:numFmt w:val="bullet"/>
      <w:lvlText w:val="•"/>
      <w:lvlJc w:val="left"/>
      <w:pPr>
        <w:ind w:left="9293" w:hanging="180"/>
      </w:pPr>
      <w:rPr>
        <w:rFonts w:hint="default"/>
        <w:lang w:val="pl-PL" w:eastAsia="en-US" w:bidi="ar-SA"/>
      </w:rPr>
    </w:lvl>
  </w:abstractNum>
  <w:abstractNum w:abstractNumId="2" w15:restartNumberingAfterBreak="0">
    <w:nsid w:val="26AE1537"/>
    <w:multiLevelType w:val="hybridMultilevel"/>
    <w:tmpl w:val="4192EAB0"/>
    <w:lvl w:ilvl="0" w:tplc="BA4A5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61584"/>
    <w:multiLevelType w:val="hybridMultilevel"/>
    <w:tmpl w:val="0A326B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570944">
    <w:abstractNumId w:val="1"/>
  </w:num>
  <w:num w:numId="2" w16cid:durableId="336468066">
    <w:abstractNumId w:val="2"/>
  </w:num>
  <w:num w:numId="3" w16cid:durableId="164561932">
    <w:abstractNumId w:val="0"/>
  </w:num>
  <w:num w:numId="4" w16cid:durableId="181364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oKTpUNq3DMGkjX/A6f5LG/mWxPTQeRiUiPPes4ZV9jMi0rRX3TIlMmej/Oi3lqLwePXDVp7++do82mBIuD8Xg==" w:salt="tbhYIVn4xvbGe/EvsiVJBA=="/>
  <w:autoFormatOverride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95"/>
    <w:rsid w:val="00047971"/>
    <w:rsid w:val="000C0CD4"/>
    <w:rsid w:val="000C2BB2"/>
    <w:rsid w:val="00164C6D"/>
    <w:rsid w:val="001925BD"/>
    <w:rsid w:val="001A17F2"/>
    <w:rsid w:val="001A6A56"/>
    <w:rsid w:val="002B52CC"/>
    <w:rsid w:val="003B2BA4"/>
    <w:rsid w:val="00486AB4"/>
    <w:rsid w:val="005101AA"/>
    <w:rsid w:val="005B6B98"/>
    <w:rsid w:val="00607D56"/>
    <w:rsid w:val="006E0FF3"/>
    <w:rsid w:val="007116F9"/>
    <w:rsid w:val="0080724F"/>
    <w:rsid w:val="008309C5"/>
    <w:rsid w:val="009157B9"/>
    <w:rsid w:val="00971F41"/>
    <w:rsid w:val="009C5497"/>
    <w:rsid w:val="00A13F83"/>
    <w:rsid w:val="00A74C1D"/>
    <w:rsid w:val="00AC5D36"/>
    <w:rsid w:val="00B47DFB"/>
    <w:rsid w:val="00B51259"/>
    <w:rsid w:val="00D033B0"/>
    <w:rsid w:val="00D7563C"/>
    <w:rsid w:val="00ED77F7"/>
    <w:rsid w:val="00F01E95"/>
    <w:rsid w:val="00F44030"/>
    <w:rsid w:val="00FC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B561"/>
  <w15:chartTrackingRefBased/>
  <w15:docId w15:val="{28341235-B1C6-4D10-BB5C-400AB7B0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odzienny Calibri 10"/>
    <w:qFormat/>
    <w:rsid w:val="00F01E9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E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E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E9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E9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E9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1E9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E9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E9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E9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E95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E95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1E95"/>
    <w:rPr>
      <w:rFonts w:eastAsiaTheme="majorEastAsia" w:cstheme="majorBidi"/>
      <w:color w:val="0F4761" w:themeColor="accent1" w:themeShade="BF"/>
      <w:kern w:val="0"/>
      <w:sz w:val="28"/>
      <w:szCs w:val="28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1E95"/>
    <w:rPr>
      <w:rFonts w:eastAsiaTheme="majorEastAsia" w:cstheme="majorBidi"/>
      <w:i/>
      <w:iCs/>
      <w:color w:val="0F4761" w:themeColor="accent1" w:themeShade="BF"/>
      <w:kern w:val="0"/>
      <w:sz w:val="20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1E95"/>
    <w:rPr>
      <w:rFonts w:eastAsiaTheme="majorEastAsia" w:cstheme="majorBidi"/>
      <w:color w:val="0F4761" w:themeColor="accent1" w:themeShade="BF"/>
      <w:kern w:val="0"/>
      <w:sz w:val="20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1E95"/>
    <w:rPr>
      <w:rFonts w:eastAsiaTheme="majorEastAsia" w:cstheme="majorBidi"/>
      <w:i/>
      <w:iCs/>
      <w:color w:val="595959" w:themeColor="text1" w:themeTint="A6"/>
      <w:kern w:val="0"/>
      <w:sz w:val="20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1E95"/>
    <w:rPr>
      <w:rFonts w:eastAsiaTheme="majorEastAsia" w:cstheme="majorBidi"/>
      <w:color w:val="595959" w:themeColor="text1" w:themeTint="A6"/>
      <w:kern w:val="0"/>
      <w:sz w:val="20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1E95"/>
    <w:rPr>
      <w:rFonts w:eastAsiaTheme="majorEastAsia" w:cstheme="majorBidi"/>
      <w:i/>
      <w:iCs/>
      <w:color w:val="272727" w:themeColor="text1" w:themeTint="D8"/>
      <w:kern w:val="0"/>
      <w:sz w:val="20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1E95"/>
    <w:rPr>
      <w:rFonts w:eastAsiaTheme="majorEastAsia" w:cstheme="majorBidi"/>
      <w:color w:val="272727" w:themeColor="text1" w:themeTint="D8"/>
      <w:kern w:val="0"/>
      <w:sz w:val="20"/>
      <w:szCs w:val="24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F01E9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01E9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E9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01E95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pl-PL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F01E9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01E95"/>
    <w:rPr>
      <w:rFonts w:ascii="Calibri" w:hAnsi="Calibri" w:cs="Times New Roman"/>
      <w:i/>
      <w:iCs/>
      <w:color w:val="404040" w:themeColor="text1" w:themeTint="BF"/>
      <w:kern w:val="0"/>
      <w:sz w:val="20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1"/>
    <w:qFormat/>
    <w:rsid w:val="00F01E9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01E9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E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1E95"/>
    <w:rPr>
      <w:rFonts w:ascii="Calibri" w:hAnsi="Calibri" w:cs="Times New Roman"/>
      <w:i/>
      <w:iCs/>
      <w:color w:val="0F4761" w:themeColor="accent1" w:themeShade="BF"/>
      <w:kern w:val="0"/>
      <w:sz w:val="20"/>
      <w:szCs w:val="24"/>
      <w:lang w:eastAsia="pl-PL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F01E95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F01E95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01E95"/>
  </w:style>
  <w:style w:type="character" w:styleId="Hipercze">
    <w:name w:val="Hyperlink"/>
    <w:basedOn w:val="Domylnaczcionkaakapitu"/>
    <w:uiPriority w:val="99"/>
    <w:unhideWhenUsed/>
    <w:rsid w:val="00F01E95"/>
    <w:rPr>
      <w:color w:val="467886" w:themeColor="hyperlink"/>
      <w:u w:val="single"/>
    </w:rPr>
  </w:style>
  <w:style w:type="paragraph" w:styleId="Nagwek">
    <w:name w:val="header"/>
    <w:basedOn w:val="Normalny"/>
    <w:link w:val="NagwekZnak"/>
    <w:unhideWhenUsed/>
    <w:rsid w:val="00F01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1E95"/>
    <w:rPr>
      <w:rFonts w:ascii="Times New Roman" w:hAnsi="Times New Roman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F01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E95"/>
    <w:rPr>
      <w:rFonts w:ascii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A74C1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4C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74C1D"/>
    <w:pPr>
      <w:ind w:left="1081"/>
    </w:pPr>
    <w:rPr>
      <w:sz w:val="18"/>
      <w:szCs w:val="18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4C1D"/>
    <w:rPr>
      <w:rFonts w:ascii="Times New Roman" w:hAnsi="Times New Roman" w:cs="Times New Roman"/>
      <w:kern w:val="0"/>
      <w:sz w:val="18"/>
      <w:szCs w:val="18"/>
      <w14:ligatures w14:val="none"/>
    </w:rPr>
  </w:style>
  <w:style w:type="paragraph" w:customStyle="1" w:styleId="ParaAttribute0">
    <w:name w:val="ParaAttribute0"/>
    <w:qFormat/>
    <w:rsid w:val="00164C6D"/>
    <w:pPr>
      <w:widowControl w:val="0"/>
      <w:spacing w:after="0" w:line="240" w:lineRule="auto"/>
    </w:pPr>
    <w:rPr>
      <w:rFonts w:ascii="Times New Roman" w:eastAsia="Batang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0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lewandowska.lab@puklip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:%20sekretariat@puklip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puk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1116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Lewandowska</dc:creator>
  <cp:keywords/>
  <dc:description/>
  <cp:lastModifiedBy>Maria Lewandowska</cp:lastModifiedBy>
  <cp:revision>21</cp:revision>
  <dcterms:created xsi:type="dcterms:W3CDTF">2024-07-05T07:11:00Z</dcterms:created>
  <dcterms:modified xsi:type="dcterms:W3CDTF">2024-07-05T07:45:00Z</dcterms:modified>
</cp:coreProperties>
</file>